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D8D" w:rsidRPr="00526DC0" w:rsidRDefault="008E208C" w:rsidP="00005B56">
      <w:pPr>
        <w:spacing w:after="0"/>
        <w:rPr>
          <w:b/>
          <w:bCs/>
          <w:lang w:val="en-GB"/>
        </w:rPr>
      </w:pPr>
      <w:r w:rsidRPr="00526DC0">
        <w:rPr>
          <w:b/>
          <w:bCs/>
          <w:lang w:val="en-GB"/>
        </w:rPr>
        <w:t>Solution</w:t>
      </w:r>
      <w:r w:rsidR="00060353" w:rsidRPr="00526DC0">
        <w:rPr>
          <w:b/>
          <w:bCs/>
          <w:lang w:val="en-GB"/>
        </w:rPr>
        <w:t xml:space="preserve"> set </w:t>
      </w:r>
      <w:r w:rsidR="00EB46F0" w:rsidRPr="00526DC0">
        <w:rPr>
          <w:b/>
          <w:bCs/>
          <w:lang w:val="en-GB"/>
        </w:rPr>
        <w:t>4</w:t>
      </w:r>
      <w:r w:rsidR="00E634B0">
        <w:rPr>
          <w:b/>
          <w:bCs/>
          <w:lang w:val="en-GB"/>
        </w:rPr>
        <w:t xml:space="preserve"> TFY4185 </w:t>
      </w:r>
      <w:proofErr w:type="spellStart"/>
      <w:r w:rsidR="00E634B0">
        <w:rPr>
          <w:b/>
          <w:bCs/>
          <w:lang w:val="en-GB"/>
        </w:rPr>
        <w:t>Måleteknikk</w:t>
      </w:r>
      <w:proofErr w:type="spellEnd"/>
      <w:r w:rsidR="00E634B0">
        <w:rPr>
          <w:b/>
          <w:bCs/>
          <w:lang w:val="en-GB"/>
        </w:rPr>
        <w:t xml:space="preserve"> </w:t>
      </w:r>
      <w:bookmarkStart w:id="0" w:name="_GoBack"/>
      <w:bookmarkEnd w:id="0"/>
    </w:p>
    <w:p w:rsidR="00005B56" w:rsidRPr="00526DC0" w:rsidRDefault="00005B56" w:rsidP="00005B56">
      <w:pPr>
        <w:spacing w:after="0"/>
        <w:rPr>
          <w:b/>
          <w:bCs/>
          <w:lang w:val="en-GB"/>
        </w:rPr>
      </w:pPr>
    </w:p>
    <w:p w:rsidR="00005B56" w:rsidRPr="00526DC0" w:rsidRDefault="00005B56" w:rsidP="00005B56">
      <w:pPr>
        <w:spacing w:after="0"/>
        <w:rPr>
          <w:b/>
          <w:bCs/>
          <w:lang w:val="en-GB"/>
        </w:rPr>
      </w:pPr>
    </w:p>
    <w:p w:rsidR="00EB46F0" w:rsidRPr="00526DC0" w:rsidRDefault="00EB46F0" w:rsidP="00F24D41">
      <w:pPr>
        <w:pStyle w:val="Standard"/>
        <w:numPr>
          <w:ilvl w:val="0"/>
          <w:numId w:val="2"/>
        </w:numPr>
        <w:ind w:left="360"/>
        <w:rPr>
          <w:b/>
          <w:bCs/>
          <w:lang w:val="en-GB"/>
        </w:rPr>
      </w:pPr>
      <w:r w:rsidRPr="00526DC0">
        <w:rPr>
          <w:b/>
          <w:bCs/>
          <w:lang w:val="en-GB"/>
        </w:rPr>
        <w:t>Which terminal represents the control input of a bipolar transistor?</w:t>
      </w:r>
    </w:p>
    <w:p w:rsidR="00EB46F0" w:rsidRPr="00526DC0" w:rsidRDefault="00EB46F0" w:rsidP="00F24D41">
      <w:pPr>
        <w:pStyle w:val="Standard"/>
        <w:rPr>
          <w:b/>
          <w:bCs/>
          <w:lang w:val="en-GB"/>
        </w:rPr>
      </w:pPr>
    </w:p>
    <w:p w:rsidR="00EB46F0" w:rsidRPr="00526DC0" w:rsidRDefault="00EB46F0" w:rsidP="00F24D41">
      <w:pPr>
        <w:pStyle w:val="Standard"/>
        <w:ind w:left="349"/>
        <w:rPr>
          <w:lang w:val="en-GB"/>
        </w:rPr>
      </w:pPr>
      <w:r w:rsidRPr="00526DC0">
        <w:rPr>
          <w:lang w:val="en-GB"/>
        </w:rPr>
        <w:t>a) The gate</w:t>
      </w:r>
    </w:p>
    <w:p w:rsidR="00EB46F0" w:rsidRPr="00526DC0" w:rsidRDefault="00EB46F0" w:rsidP="00F24D41">
      <w:pPr>
        <w:pStyle w:val="Standard"/>
        <w:ind w:left="349"/>
        <w:rPr>
          <w:lang w:val="en-GB"/>
        </w:rPr>
      </w:pPr>
      <w:r w:rsidRPr="00526DC0">
        <w:rPr>
          <w:lang w:val="en-GB"/>
        </w:rPr>
        <w:t>b) The collector</w:t>
      </w:r>
    </w:p>
    <w:p w:rsidR="00EB46F0" w:rsidRPr="00526DC0" w:rsidRDefault="00EB46F0" w:rsidP="00F24D41">
      <w:pPr>
        <w:pStyle w:val="Standard"/>
        <w:ind w:left="349"/>
        <w:rPr>
          <w:b/>
          <w:bCs/>
          <w:lang w:val="en-GB"/>
        </w:rPr>
      </w:pPr>
      <w:r w:rsidRPr="00526DC0">
        <w:rPr>
          <w:b/>
          <w:bCs/>
          <w:lang w:val="en-GB"/>
        </w:rPr>
        <w:t xml:space="preserve">c) </w:t>
      </w:r>
      <w:r w:rsidRPr="009C0BF1">
        <w:rPr>
          <w:b/>
          <w:bCs/>
          <w:u w:val="single"/>
          <w:lang w:val="en-GB"/>
        </w:rPr>
        <w:t>The base</w:t>
      </w:r>
    </w:p>
    <w:p w:rsidR="00EB46F0" w:rsidRPr="00526DC0" w:rsidRDefault="00EB46F0" w:rsidP="00F24D41">
      <w:pPr>
        <w:pStyle w:val="Standard"/>
        <w:ind w:left="349"/>
        <w:rPr>
          <w:lang w:val="en-GB"/>
        </w:rPr>
      </w:pPr>
      <w:r w:rsidRPr="00526DC0">
        <w:rPr>
          <w:lang w:val="en-GB"/>
        </w:rPr>
        <w:t>d) The emitter</w:t>
      </w:r>
    </w:p>
    <w:p w:rsidR="00EB46F0" w:rsidRPr="00526DC0" w:rsidRDefault="00CA5F0F" w:rsidP="00916794">
      <w:pPr>
        <w:pStyle w:val="Standard"/>
        <w:spacing w:before="120"/>
        <w:ind w:left="352"/>
        <w:rPr>
          <w:i/>
          <w:lang w:val="en-GB"/>
        </w:rPr>
      </w:pPr>
      <w:r w:rsidRPr="00526DC0">
        <w:rPr>
          <w:i/>
          <w:lang w:val="en-GB"/>
        </w:rPr>
        <w:t>It is the current</w:t>
      </w:r>
      <w:r w:rsidR="00494061" w:rsidRPr="00526DC0">
        <w:rPr>
          <w:i/>
          <w:lang w:val="en-GB"/>
        </w:rPr>
        <w:t xml:space="preserve"> to the base of the transistor (controlled by </w:t>
      </w:r>
      <w:r w:rsidR="00F24D41" w:rsidRPr="00526DC0">
        <w:rPr>
          <w:i/>
          <w:lang w:val="en-GB"/>
        </w:rPr>
        <w:t xml:space="preserve">the bias </w:t>
      </w:r>
      <w:r w:rsidR="00494061" w:rsidRPr="00526DC0">
        <w:rPr>
          <w:i/>
          <w:lang w:val="en-GB"/>
        </w:rPr>
        <w:t>V</w:t>
      </w:r>
      <w:r w:rsidR="00111ECB" w:rsidRPr="00526DC0">
        <w:rPr>
          <w:i/>
          <w:vertAlign w:val="subscript"/>
          <w:lang w:val="en-GB"/>
        </w:rPr>
        <w:t>BE</w:t>
      </w:r>
      <w:r w:rsidR="00F24D41" w:rsidRPr="00526DC0">
        <w:rPr>
          <w:i/>
          <w:lang w:val="en-GB"/>
        </w:rPr>
        <w:t>) that is amplified to produce the current through the collector and emitter of the transistor, I</w:t>
      </w:r>
      <w:r w:rsidR="00F24D41" w:rsidRPr="00526DC0">
        <w:rPr>
          <w:i/>
          <w:vertAlign w:val="subscript"/>
          <w:lang w:val="en-GB"/>
        </w:rPr>
        <w:t>CE</w:t>
      </w:r>
      <w:r w:rsidR="00F24D41" w:rsidRPr="00526DC0">
        <w:rPr>
          <w:i/>
          <w:lang w:val="en-GB"/>
        </w:rPr>
        <w:t>. Note, when we say that the current is amplified, we mean that this current is supplied by the power supply to which the collector is connected, and the amount of current drawn from the power supply is controlled by the base current .</w:t>
      </w:r>
    </w:p>
    <w:p w:rsidR="00EB46F0" w:rsidRPr="00526DC0" w:rsidRDefault="00EB46F0" w:rsidP="00F24D41">
      <w:pPr>
        <w:pStyle w:val="Standard"/>
        <w:rPr>
          <w:lang w:val="en-GB"/>
        </w:rPr>
      </w:pPr>
    </w:p>
    <w:p w:rsidR="00F24D41" w:rsidRPr="00526DC0" w:rsidRDefault="00F24D41" w:rsidP="00F24D41">
      <w:pPr>
        <w:pStyle w:val="Standard"/>
        <w:rPr>
          <w:lang w:val="en-GB"/>
        </w:rPr>
      </w:pPr>
    </w:p>
    <w:p w:rsidR="00EB46F0" w:rsidRPr="00526DC0" w:rsidRDefault="00EB46F0" w:rsidP="00F24D41">
      <w:pPr>
        <w:pStyle w:val="Standard"/>
        <w:numPr>
          <w:ilvl w:val="0"/>
          <w:numId w:val="2"/>
        </w:numPr>
        <w:ind w:left="360"/>
        <w:rPr>
          <w:b/>
          <w:bCs/>
          <w:lang w:val="en-GB"/>
        </w:rPr>
      </w:pPr>
      <w:r w:rsidRPr="00526DC0">
        <w:rPr>
          <w:b/>
          <w:bCs/>
          <w:lang w:val="en-GB"/>
        </w:rPr>
        <w:t>What kind of device does the following symbol represent?</w:t>
      </w:r>
    </w:p>
    <w:p w:rsidR="00EB46F0" w:rsidRPr="00526DC0" w:rsidRDefault="00EB46F0" w:rsidP="00F24D41">
      <w:pPr>
        <w:pStyle w:val="Textbody"/>
        <w:spacing w:after="0"/>
        <w:jc w:val="center"/>
        <w:rPr>
          <w:lang w:val="en-GB"/>
        </w:rPr>
      </w:pPr>
      <w:r w:rsidRPr="00526DC0">
        <w:rPr>
          <w:noProof/>
          <w:lang w:val="en-CA" w:eastAsia="en-CA" w:bidi="ar-SA"/>
        </w:rPr>
        <w:drawing>
          <wp:inline distT="0" distB="0" distL="0" distR="0" wp14:anchorId="689CA8AA" wp14:editId="5CFF6FE7">
            <wp:extent cx="1741297" cy="1656606"/>
            <wp:effectExtent l="0" t="0" r="0" b="1270"/>
            <wp:docPr id="1" name="graphics1" title="ch19q02.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6">
                      <a:lum/>
                      <a:alphaModFix/>
                    </a:blip>
                    <a:srcRect/>
                    <a:stretch>
                      <a:fillRect/>
                    </a:stretch>
                  </pic:blipFill>
                  <pic:spPr>
                    <a:xfrm>
                      <a:off x="0" y="0"/>
                      <a:ext cx="1741702" cy="1656991"/>
                    </a:xfrm>
                    <a:prstGeom prst="rect">
                      <a:avLst/>
                    </a:prstGeom>
                    <a:noFill/>
                    <a:ln>
                      <a:noFill/>
                      <a:prstDash/>
                    </a:ln>
                  </pic:spPr>
                </pic:pic>
              </a:graphicData>
            </a:graphic>
          </wp:inline>
        </w:drawing>
      </w:r>
    </w:p>
    <w:p w:rsidR="00EB46F0" w:rsidRPr="00526DC0" w:rsidRDefault="00EB46F0" w:rsidP="00F24D41">
      <w:pPr>
        <w:pStyle w:val="Standard"/>
        <w:ind w:left="349"/>
        <w:rPr>
          <w:lang w:val="en-GB"/>
        </w:rPr>
      </w:pPr>
      <w:r w:rsidRPr="00526DC0">
        <w:rPr>
          <w:lang w:val="en-GB"/>
        </w:rPr>
        <w:t xml:space="preserve">a) An </w:t>
      </w:r>
      <w:proofErr w:type="spellStart"/>
      <w:proofErr w:type="gramStart"/>
      <w:r w:rsidRPr="00526DC0">
        <w:rPr>
          <w:i/>
          <w:lang w:val="en-GB"/>
        </w:rPr>
        <w:t>npn</w:t>
      </w:r>
      <w:proofErr w:type="spellEnd"/>
      <w:proofErr w:type="gramEnd"/>
      <w:r w:rsidRPr="00526DC0">
        <w:rPr>
          <w:lang w:val="en-GB"/>
        </w:rPr>
        <w:t xml:space="preserve"> bipolar transistor.</w:t>
      </w:r>
    </w:p>
    <w:p w:rsidR="00EB46F0" w:rsidRPr="00526DC0" w:rsidRDefault="00EB46F0" w:rsidP="00F24D41">
      <w:pPr>
        <w:pStyle w:val="Standard"/>
        <w:ind w:left="349"/>
        <w:rPr>
          <w:lang w:val="en-GB"/>
        </w:rPr>
      </w:pPr>
      <w:r w:rsidRPr="00526DC0">
        <w:rPr>
          <w:lang w:val="en-GB"/>
        </w:rPr>
        <w:t xml:space="preserve">b) An </w:t>
      </w:r>
      <w:r w:rsidRPr="00526DC0">
        <w:rPr>
          <w:i/>
          <w:lang w:val="en-GB"/>
        </w:rPr>
        <w:t>n</w:t>
      </w:r>
      <w:r w:rsidRPr="00526DC0">
        <w:rPr>
          <w:lang w:val="en-GB"/>
        </w:rPr>
        <w:t>-channel JFET.</w:t>
      </w:r>
    </w:p>
    <w:p w:rsidR="00EB46F0" w:rsidRPr="00526DC0" w:rsidRDefault="00EB46F0" w:rsidP="00F24D41">
      <w:pPr>
        <w:pStyle w:val="Standard"/>
        <w:ind w:left="349"/>
        <w:rPr>
          <w:lang w:val="en-GB"/>
        </w:rPr>
      </w:pPr>
      <w:r w:rsidRPr="00526DC0">
        <w:rPr>
          <w:b/>
          <w:bCs/>
          <w:lang w:val="en-GB"/>
        </w:rPr>
        <w:t xml:space="preserve">c) </w:t>
      </w:r>
      <w:r w:rsidRPr="009C0BF1">
        <w:rPr>
          <w:b/>
          <w:bCs/>
          <w:u w:val="single"/>
          <w:lang w:val="en-GB"/>
        </w:rPr>
        <w:t xml:space="preserve">A </w:t>
      </w:r>
      <w:proofErr w:type="spellStart"/>
      <w:proofErr w:type="gramStart"/>
      <w:r w:rsidRPr="009C0BF1">
        <w:rPr>
          <w:b/>
          <w:bCs/>
          <w:i/>
          <w:u w:val="single"/>
          <w:lang w:val="en-GB"/>
        </w:rPr>
        <w:t>pnp</w:t>
      </w:r>
      <w:proofErr w:type="spellEnd"/>
      <w:proofErr w:type="gramEnd"/>
      <w:r w:rsidRPr="009C0BF1">
        <w:rPr>
          <w:b/>
          <w:bCs/>
          <w:u w:val="single"/>
          <w:lang w:val="en-GB"/>
        </w:rPr>
        <w:t xml:space="preserve"> bipolar transistor.</w:t>
      </w:r>
    </w:p>
    <w:p w:rsidR="00EB46F0" w:rsidRPr="00526DC0" w:rsidRDefault="00EB46F0" w:rsidP="00F24D41">
      <w:pPr>
        <w:pStyle w:val="Standard"/>
        <w:ind w:left="349"/>
        <w:rPr>
          <w:lang w:val="en-GB"/>
        </w:rPr>
      </w:pPr>
      <w:r w:rsidRPr="00526DC0">
        <w:rPr>
          <w:lang w:val="en-GB"/>
        </w:rPr>
        <w:t xml:space="preserve">d) A </w:t>
      </w:r>
      <w:r w:rsidRPr="00526DC0">
        <w:rPr>
          <w:i/>
          <w:lang w:val="en-GB"/>
        </w:rPr>
        <w:t>p</w:t>
      </w:r>
      <w:r w:rsidRPr="00526DC0">
        <w:rPr>
          <w:lang w:val="en-GB"/>
        </w:rPr>
        <w:t>-channel JFET.</w:t>
      </w:r>
    </w:p>
    <w:p w:rsidR="005B77C6" w:rsidRPr="00526DC0" w:rsidRDefault="00F24D41" w:rsidP="00916794">
      <w:pPr>
        <w:pStyle w:val="Standard"/>
        <w:spacing w:before="120"/>
        <w:ind w:left="352"/>
        <w:rPr>
          <w:i/>
          <w:lang w:val="en-GB"/>
        </w:rPr>
      </w:pPr>
      <w:r w:rsidRPr="00526DC0">
        <w:rPr>
          <w:i/>
          <w:lang w:val="en-GB"/>
        </w:rPr>
        <w:t xml:space="preserve">This represents a </w:t>
      </w:r>
      <w:proofErr w:type="spellStart"/>
      <w:proofErr w:type="gramStart"/>
      <w:r w:rsidRPr="00526DC0">
        <w:rPr>
          <w:i/>
          <w:lang w:val="en-GB"/>
        </w:rPr>
        <w:t>pnp</w:t>
      </w:r>
      <w:proofErr w:type="spellEnd"/>
      <w:proofErr w:type="gramEnd"/>
      <w:r w:rsidRPr="00526DC0">
        <w:rPr>
          <w:i/>
          <w:lang w:val="en-GB"/>
        </w:rPr>
        <w:t xml:space="preserve"> transistor (or </w:t>
      </w:r>
      <w:r w:rsidRPr="00526DC0">
        <w:rPr>
          <w:b/>
          <w:i/>
          <w:lang w:val="en-GB"/>
        </w:rPr>
        <w:t>P</w:t>
      </w:r>
      <w:r w:rsidRPr="00526DC0">
        <w:rPr>
          <w:i/>
          <w:lang w:val="en-GB"/>
        </w:rPr>
        <w:t>ointing-in transistor)</w:t>
      </w:r>
      <w:r w:rsidR="005B77C6" w:rsidRPr="00526DC0">
        <w:rPr>
          <w:i/>
          <w:lang w:val="en-GB"/>
        </w:rPr>
        <w:t>.</w:t>
      </w:r>
      <w:r w:rsidRPr="00526DC0">
        <w:rPr>
          <w:i/>
          <w:lang w:val="en-GB"/>
        </w:rPr>
        <w:t xml:space="preserve"> Since the majority charge carriers in the collector and emitter are positive “holes”, </w:t>
      </w:r>
      <w:r w:rsidR="005B77C6" w:rsidRPr="00526DC0">
        <w:rPr>
          <w:i/>
          <w:lang w:val="en-GB"/>
        </w:rPr>
        <w:t>a base held at a lower potential than the emitter would cause a small current to flow from the emitter to the base, and the size of this current (controlled by the negative bias V</w:t>
      </w:r>
      <w:r w:rsidR="005B77C6" w:rsidRPr="00526DC0">
        <w:rPr>
          <w:i/>
          <w:vertAlign w:val="subscript"/>
          <w:lang w:val="en-GB"/>
        </w:rPr>
        <w:t>BE</w:t>
      </w:r>
      <w:r w:rsidR="005B77C6" w:rsidRPr="00526DC0">
        <w:rPr>
          <w:i/>
          <w:lang w:val="en-GB"/>
        </w:rPr>
        <w:t xml:space="preserve">) would allow a large current to flow from the emitter to the collector (since current is defined as the motion of positive charge carriers). </w:t>
      </w:r>
    </w:p>
    <w:p w:rsidR="00F24D41" w:rsidRPr="00526DC0" w:rsidRDefault="005B77C6" w:rsidP="00916794">
      <w:pPr>
        <w:pStyle w:val="Standard"/>
        <w:spacing w:before="120"/>
        <w:ind w:left="352"/>
        <w:rPr>
          <w:i/>
          <w:lang w:val="en-GB"/>
        </w:rPr>
      </w:pPr>
      <w:r w:rsidRPr="00526DC0">
        <w:rPr>
          <w:i/>
          <w:lang w:val="en-GB"/>
        </w:rPr>
        <w:t xml:space="preserve">This could be contrasted to an </w:t>
      </w:r>
      <w:proofErr w:type="spellStart"/>
      <w:proofErr w:type="gramStart"/>
      <w:r w:rsidRPr="00526DC0">
        <w:rPr>
          <w:i/>
          <w:lang w:val="en-GB"/>
        </w:rPr>
        <w:t>npn</w:t>
      </w:r>
      <w:proofErr w:type="spellEnd"/>
      <w:proofErr w:type="gramEnd"/>
      <w:r w:rsidRPr="00526DC0">
        <w:rPr>
          <w:i/>
          <w:lang w:val="en-GB"/>
        </w:rPr>
        <w:t xml:space="preserve"> (or </w:t>
      </w:r>
      <w:r w:rsidRPr="00526DC0">
        <w:rPr>
          <w:b/>
          <w:i/>
          <w:lang w:val="en-GB"/>
        </w:rPr>
        <w:t>N</w:t>
      </w:r>
      <w:r w:rsidRPr="00526DC0">
        <w:rPr>
          <w:i/>
          <w:lang w:val="en-GB"/>
        </w:rPr>
        <w:t>ot-pointing in) transistor, where the emitter and collector have electrons as the majority charge carriers. Thus, the base at a higher potential than the emitter will cause a small current to flow from the base to the emitter, and the size of this current (controlled by the positive bias V</w:t>
      </w:r>
      <w:r w:rsidRPr="00526DC0">
        <w:rPr>
          <w:i/>
          <w:vertAlign w:val="subscript"/>
          <w:lang w:val="en-GB"/>
        </w:rPr>
        <w:t>BE</w:t>
      </w:r>
      <w:r w:rsidRPr="00526DC0">
        <w:rPr>
          <w:i/>
          <w:lang w:val="en-GB"/>
        </w:rPr>
        <w:t>) would allow a large current to flow from the collector to the emitter (since current is defined as the opposite direction as the motion of the negative charge carriers)</w:t>
      </w:r>
    </w:p>
    <w:p w:rsidR="005B77C6" w:rsidRPr="00526DC0" w:rsidRDefault="005B77C6">
      <w:pPr>
        <w:rPr>
          <w:rFonts w:ascii="Times New Roman" w:eastAsia="Arial Unicode MS" w:hAnsi="Times New Roman" w:cs="Arial Unicode MS"/>
          <w:b/>
          <w:bCs/>
          <w:kern w:val="3"/>
          <w:sz w:val="24"/>
          <w:szCs w:val="24"/>
          <w:lang w:val="en-GB" w:eastAsia="zh-CN" w:bidi="hi-IN"/>
        </w:rPr>
      </w:pPr>
      <w:r w:rsidRPr="00526DC0">
        <w:rPr>
          <w:b/>
          <w:bCs/>
          <w:lang w:val="en-GB"/>
        </w:rPr>
        <w:br w:type="page"/>
      </w:r>
    </w:p>
    <w:p w:rsidR="00EB46F0" w:rsidRPr="00526DC0" w:rsidRDefault="00EB46F0" w:rsidP="00F24D41">
      <w:pPr>
        <w:pStyle w:val="Standard"/>
        <w:numPr>
          <w:ilvl w:val="0"/>
          <w:numId w:val="2"/>
        </w:numPr>
        <w:ind w:left="360"/>
        <w:rPr>
          <w:b/>
          <w:bCs/>
          <w:lang w:val="en-GB"/>
        </w:rPr>
      </w:pPr>
      <w:r w:rsidRPr="00526DC0">
        <w:rPr>
          <w:b/>
          <w:bCs/>
          <w:lang w:val="en-GB"/>
        </w:rPr>
        <w:lastRenderedPageBreak/>
        <w:t>Which of the following expressions represents the DC current gain of a bipolar transistor?</w:t>
      </w:r>
    </w:p>
    <w:p w:rsidR="00EB46F0" w:rsidRPr="00526DC0" w:rsidRDefault="00EB46F0" w:rsidP="00F24D41">
      <w:pPr>
        <w:pStyle w:val="Standard"/>
        <w:rPr>
          <w:lang w:val="en-GB"/>
        </w:rPr>
      </w:pPr>
    </w:p>
    <w:p w:rsidR="00EB46F0" w:rsidRPr="00526DC0" w:rsidRDefault="00EB46F0" w:rsidP="00F24D41">
      <w:pPr>
        <w:pStyle w:val="Standard"/>
        <w:ind w:left="349"/>
        <w:rPr>
          <w:lang w:val="en-GB"/>
        </w:rPr>
      </w:pPr>
      <w:r w:rsidRPr="00526DC0">
        <w:rPr>
          <w:lang w:val="en-GB"/>
        </w:rPr>
        <w:t xml:space="preserve">a) </w:t>
      </w:r>
      <w:proofErr w:type="spellStart"/>
      <w:proofErr w:type="gramStart"/>
      <w:r w:rsidRPr="00526DC0">
        <w:rPr>
          <w:lang w:val="en-GB"/>
        </w:rPr>
        <w:t>d</w:t>
      </w:r>
      <w:r w:rsidRPr="00526DC0">
        <w:rPr>
          <w:i/>
          <w:lang w:val="en-GB"/>
        </w:rPr>
        <w:t>I</w:t>
      </w:r>
      <w:proofErr w:type="spellEnd"/>
      <w:r w:rsidRPr="00526DC0">
        <w:rPr>
          <w:position w:val="-8"/>
          <w:lang w:val="en-GB"/>
        </w:rPr>
        <w:t>C</w:t>
      </w:r>
      <w:proofErr w:type="gramEnd"/>
      <w:r w:rsidRPr="00526DC0">
        <w:rPr>
          <w:position w:val="-8"/>
          <w:lang w:val="en-GB"/>
        </w:rPr>
        <w:t xml:space="preserve"> </w:t>
      </w:r>
      <w:r w:rsidRPr="00526DC0">
        <w:rPr>
          <w:lang w:val="en-GB"/>
        </w:rPr>
        <w:t>/</w:t>
      </w:r>
      <w:proofErr w:type="spellStart"/>
      <w:r w:rsidRPr="00526DC0">
        <w:rPr>
          <w:lang w:val="en-GB"/>
        </w:rPr>
        <w:t>d</w:t>
      </w:r>
      <w:r w:rsidRPr="00526DC0">
        <w:rPr>
          <w:i/>
          <w:lang w:val="en-GB"/>
        </w:rPr>
        <w:t>I</w:t>
      </w:r>
      <w:proofErr w:type="spellEnd"/>
      <w:r w:rsidRPr="00526DC0">
        <w:rPr>
          <w:position w:val="-8"/>
          <w:lang w:val="en-GB"/>
        </w:rPr>
        <w:t>B</w:t>
      </w:r>
    </w:p>
    <w:p w:rsidR="009C0BF1" w:rsidRPr="009C0BF1" w:rsidRDefault="00EB46F0" w:rsidP="00F24D41">
      <w:pPr>
        <w:pStyle w:val="Standard"/>
        <w:ind w:left="349"/>
        <w:rPr>
          <w:b/>
          <w:bCs/>
          <w:i/>
          <w:u w:val="single"/>
          <w:vertAlign w:val="subscript"/>
          <w:lang w:val="en-GB"/>
        </w:rPr>
      </w:pPr>
      <w:r w:rsidRPr="00526DC0">
        <w:rPr>
          <w:b/>
          <w:bCs/>
          <w:lang w:val="en-GB"/>
        </w:rPr>
        <w:t>b)</w:t>
      </w:r>
      <w:r w:rsidR="009C0BF1">
        <w:rPr>
          <w:b/>
          <w:bCs/>
          <w:lang w:val="en-GB"/>
        </w:rPr>
        <w:t xml:space="preserve"> </w:t>
      </w:r>
      <w:r w:rsidR="009C0BF1" w:rsidRPr="009C0BF1">
        <w:rPr>
          <w:b/>
          <w:bCs/>
          <w:i/>
          <w:u w:val="single"/>
          <w:lang w:val="en-GB"/>
        </w:rPr>
        <w:t>I</w:t>
      </w:r>
      <w:r w:rsidR="009C0BF1" w:rsidRPr="009C0BF1">
        <w:rPr>
          <w:b/>
          <w:bCs/>
          <w:i/>
          <w:u w:val="single"/>
          <w:vertAlign w:val="subscript"/>
          <w:lang w:val="en-GB"/>
        </w:rPr>
        <w:t xml:space="preserve">C </w:t>
      </w:r>
      <w:r w:rsidR="009C0BF1" w:rsidRPr="009C0BF1">
        <w:rPr>
          <w:b/>
          <w:bCs/>
          <w:i/>
          <w:u w:val="single"/>
          <w:lang w:val="en-GB"/>
        </w:rPr>
        <w:t>/I</w:t>
      </w:r>
      <w:r w:rsidR="009C0BF1" w:rsidRPr="009C0BF1">
        <w:rPr>
          <w:b/>
          <w:bCs/>
          <w:i/>
          <w:u w:val="single"/>
          <w:vertAlign w:val="subscript"/>
          <w:lang w:val="en-GB"/>
        </w:rPr>
        <w:t>B</w:t>
      </w:r>
    </w:p>
    <w:p w:rsidR="00EB46F0" w:rsidRPr="00526DC0" w:rsidRDefault="00EB46F0" w:rsidP="00F24D41">
      <w:pPr>
        <w:pStyle w:val="Standard"/>
        <w:ind w:left="349"/>
        <w:rPr>
          <w:lang w:val="en-GB"/>
        </w:rPr>
      </w:pPr>
      <w:r w:rsidRPr="00526DC0">
        <w:rPr>
          <w:lang w:val="en-GB"/>
        </w:rPr>
        <w:t xml:space="preserve">c) </w:t>
      </w:r>
      <w:proofErr w:type="spellStart"/>
      <w:proofErr w:type="gramStart"/>
      <w:r w:rsidRPr="00526DC0">
        <w:rPr>
          <w:lang w:val="en-GB"/>
        </w:rPr>
        <w:t>d</w:t>
      </w:r>
      <w:r w:rsidRPr="00526DC0">
        <w:rPr>
          <w:i/>
          <w:lang w:val="en-GB"/>
        </w:rPr>
        <w:t>I</w:t>
      </w:r>
      <w:proofErr w:type="spellEnd"/>
      <w:r w:rsidRPr="00526DC0">
        <w:rPr>
          <w:position w:val="-8"/>
          <w:lang w:val="en-GB"/>
        </w:rPr>
        <w:t>C</w:t>
      </w:r>
      <w:proofErr w:type="gramEnd"/>
      <w:r w:rsidRPr="00526DC0">
        <w:rPr>
          <w:position w:val="-8"/>
          <w:lang w:val="en-GB"/>
        </w:rPr>
        <w:t xml:space="preserve"> </w:t>
      </w:r>
      <w:r w:rsidRPr="00526DC0">
        <w:rPr>
          <w:lang w:val="en-GB"/>
        </w:rPr>
        <w:t>/</w:t>
      </w:r>
      <w:proofErr w:type="spellStart"/>
      <w:r w:rsidRPr="00526DC0">
        <w:rPr>
          <w:lang w:val="en-GB"/>
        </w:rPr>
        <w:t>d</w:t>
      </w:r>
      <w:r w:rsidRPr="00526DC0">
        <w:rPr>
          <w:i/>
          <w:lang w:val="en-GB"/>
        </w:rPr>
        <w:t>V</w:t>
      </w:r>
      <w:proofErr w:type="spellEnd"/>
      <w:r w:rsidRPr="00526DC0">
        <w:rPr>
          <w:position w:val="-8"/>
          <w:lang w:val="en-GB"/>
        </w:rPr>
        <w:t>BE</w:t>
      </w:r>
    </w:p>
    <w:p w:rsidR="00EB46F0" w:rsidRPr="00526DC0" w:rsidRDefault="00EB46F0" w:rsidP="00F24D41">
      <w:pPr>
        <w:pStyle w:val="Standard"/>
        <w:ind w:left="349"/>
        <w:rPr>
          <w:lang w:val="en-GB"/>
        </w:rPr>
      </w:pPr>
      <w:r w:rsidRPr="00526DC0">
        <w:rPr>
          <w:lang w:val="en-GB"/>
        </w:rPr>
        <w:t xml:space="preserve">d) </w:t>
      </w:r>
      <w:r w:rsidRPr="00526DC0">
        <w:rPr>
          <w:i/>
          <w:lang w:val="en-GB"/>
        </w:rPr>
        <w:t>I</w:t>
      </w:r>
      <w:r w:rsidRPr="00526DC0">
        <w:rPr>
          <w:position w:val="-8"/>
          <w:lang w:val="en-GB"/>
        </w:rPr>
        <w:t xml:space="preserve">C </w:t>
      </w:r>
      <w:r w:rsidRPr="00526DC0">
        <w:rPr>
          <w:lang w:val="en-GB"/>
        </w:rPr>
        <w:t>/</w:t>
      </w:r>
      <w:r w:rsidRPr="00526DC0">
        <w:rPr>
          <w:i/>
          <w:lang w:val="en-GB"/>
        </w:rPr>
        <w:t>V</w:t>
      </w:r>
      <w:r w:rsidRPr="00526DC0">
        <w:rPr>
          <w:position w:val="-8"/>
          <w:lang w:val="en-GB"/>
        </w:rPr>
        <w:t>BE</w:t>
      </w:r>
    </w:p>
    <w:p w:rsidR="00EB46F0" w:rsidRPr="00526DC0" w:rsidRDefault="004827F4" w:rsidP="00916794">
      <w:pPr>
        <w:pStyle w:val="Standard"/>
        <w:spacing w:before="120"/>
        <w:ind w:left="352"/>
        <w:rPr>
          <w:i/>
          <w:lang w:val="en-GB"/>
        </w:rPr>
      </w:pPr>
      <w:r w:rsidRPr="00526DC0">
        <w:rPr>
          <w:i/>
          <w:lang w:val="en-GB"/>
        </w:rPr>
        <w:t xml:space="preserve">As we have seen, the current flowing in the base is a consequence of the bias between the base and the emitter. The sense of this bias is to reduce the base-emitter depletion region and allow the current to flow between the base and emitter. However, since the base is lightly doped, there is a huge excess of majority charge carriers from the emitter entering the base material, and these crowd into the collector-base depletion region, where they are accelerated further to the collector. This is then the origin of the current between the collector and the emitter.  Thus, the size of base current is representative of how many excess majority charge carriers from the emitter we are allowing to pass through to the collector. </w:t>
      </w:r>
      <w:r w:rsidR="00365B57" w:rsidRPr="00526DC0">
        <w:rPr>
          <w:i/>
          <w:lang w:val="en-GB"/>
        </w:rPr>
        <w:t>The gain of the device is how much I</w:t>
      </w:r>
      <w:r w:rsidR="00365B57" w:rsidRPr="00526DC0">
        <w:rPr>
          <w:i/>
          <w:vertAlign w:val="subscript"/>
          <w:lang w:val="en-GB"/>
        </w:rPr>
        <w:t>C</w:t>
      </w:r>
      <w:r w:rsidR="00365B57" w:rsidRPr="00526DC0">
        <w:rPr>
          <w:i/>
          <w:lang w:val="en-GB"/>
        </w:rPr>
        <w:t xml:space="preserve"> changes for a given change in I</w:t>
      </w:r>
      <w:r w:rsidR="00365B57" w:rsidRPr="00526DC0">
        <w:rPr>
          <w:i/>
          <w:vertAlign w:val="subscript"/>
          <w:lang w:val="en-GB"/>
        </w:rPr>
        <w:t>B</w:t>
      </w:r>
      <w:r w:rsidR="00365B57" w:rsidRPr="00526DC0">
        <w:rPr>
          <w:i/>
          <w:lang w:val="en-GB"/>
        </w:rPr>
        <w:t>. However, since the relationship between I</w:t>
      </w:r>
      <w:r w:rsidR="00365B57" w:rsidRPr="00526DC0">
        <w:rPr>
          <w:i/>
          <w:vertAlign w:val="subscript"/>
          <w:lang w:val="en-GB"/>
        </w:rPr>
        <w:t>C</w:t>
      </w:r>
      <w:r w:rsidR="00365B57" w:rsidRPr="00526DC0">
        <w:rPr>
          <w:i/>
          <w:lang w:val="en-GB"/>
        </w:rPr>
        <w:t xml:space="preserve"> and I</w:t>
      </w:r>
      <w:r w:rsidR="00365B57" w:rsidRPr="00526DC0">
        <w:rPr>
          <w:i/>
          <w:vertAlign w:val="subscript"/>
          <w:lang w:val="en-GB"/>
        </w:rPr>
        <w:t>B</w:t>
      </w:r>
      <w:r w:rsidR="00365B57" w:rsidRPr="00526DC0">
        <w:rPr>
          <w:i/>
          <w:lang w:val="en-GB"/>
        </w:rPr>
        <w:t xml:space="preserve"> is approximately linear, so </w:t>
      </w:r>
      <w:proofErr w:type="spellStart"/>
      <w:r w:rsidR="00365B57" w:rsidRPr="00526DC0">
        <w:rPr>
          <w:i/>
          <w:lang w:val="en-GB"/>
        </w:rPr>
        <w:t>dI</w:t>
      </w:r>
      <w:r w:rsidR="00365B57" w:rsidRPr="00526DC0">
        <w:rPr>
          <w:i/>
          <w:vertAlign w:val="subscript"/>
          <w:lang w:val="en-GB"/>
        </w:rPr>
        <w:t>C</w:t>
      </w:r>
      <w:proofErr w:type="spellEnd"/>
      <w:r w:rsidR="00365B57" w:rsidRPr="00526DC0">
        <w:rPr>
          <w:i/>
          <w:lang w:val="en-GB"/>
        </w:rPr>
        <w:t>/</w:t>
      </w:r>
      <w:proofErr w:type="spellStart"/>
      <w:r w:rsidR="00365B57" w:rsidRPr="00526DC0">
        <w:rPr>
          <w:i/>
          <w:lang w:val="en-GB"/>
        </w:rPr>
        <w:t>dI</w:t>
      </w:r>
      <w:r w:rsidR="00365B57" w:rsidRPr="00526DC0">
        <w:rPr>
          <w:i/>
          <w:vertAlign w:val="subscript"/>
          <w:lang w:val="en-GB"/>
        </w:rPr>
        <w:t>B</w:t>
      </w:r>
      <w:proofErr w:type="spellEnd"/>
      <w:r w:rsidR="00365B57" w:rsidRPr="00526DC0">
        <w:rPr>
          <w:i/>
          <w:lang w:val="en-GB"/>
        </w:rPr>
        <w:t xml:space="preserve"> </w:t>
      </w:r>
      <w:r w:rsidR="00365B57" w:rsidRPr="00526DC0">
        <w:rPr>
          <w:i/>
          <w:lang w:val="en-GB"/>
        </w:rPr>
        <w:sym w:font="Symbol" w:char="F0BB"/>
      </w:r>
      <w:r w:rsidR="00365B57" w:rsidRPr="00526DC0">
        <w:rPr>
          <w:i/>
          <w:lang w:val="en-GB"/>
        </w:rPr>
        <w:t xml:space="preserve"> I</w:t>
      </w:r>
      <w:r w:rsidR="00365B57" w:rsidRPr="00526DC0">
        <w:rPr>
          <w:i/>
          <w:vertAlign w:val="subscript"/>
          <w:lang w:val="en-GB"/>
        </w:rPr>
        <w:t>C</w:t>
      </w:r>
      <w:r w:rsidR="00365B57" w:rsidRPr="00526DC0">
        <w:rPr>
          <w:i/>
          <w:lang w:val="en-GB"/>
        </w:rPr>
        <w:t>/I</w:t>
      </w:r>
      <w:r w:rsidR="00365B57" w:rsidRPr="00526DC0">
        <w:rPr>
          <w:i/>
          <w:vertAlign w:val="subscript"/>
          <w:lang w:val="en-GB"/>
        </w:rPr>
        <w:t>B</w:t>
      </w:r>
      <w:r w:rsidR="00365B57" w:rsidRPr="00526DC0">
        <w:rPr>
          <w:i/>
          <w:lang w:val="en-GB"/>
        </w:rPr>
        <w:t xml:space="preserve">, the </w:t>
      </w:r>
      <w:r w:rsidRPr="00526DC0">
        <w:rPr>
          <w:i/>
          <w:lang w:val="en-GB"/>
        </w:rPr>
        <w:t>gain of the device is how much current we get out, I</w:t>
      </w:r>
      <w:r w:rsidRPr="00526DC0">
        <w:rPr>
          <w:i/>
          <w:vertAlign w:val="subscript"/>
          <w:lang w:val="en-GB"/>
        </w:rPr>
        <w:t>C</w:t>
      </w:r>
      <w:r w:rsidRPr="00526DC0">
        <w:rPr>
          <w:i/>
          <w:lang w:val="en-GB"/>
        </w:rPr>
        <w:t>, divided by how much current we have to create to cause that current, I</w:t>
      </w:r>
      <w:r w:rsidRPr="00526DC0">
        <w:rPr>
          <w:i/>
          <w:vertAlign w:val="subscript"/>
          <w:lang w:val="en-GB"/>
        </w:rPr>
        <w:t>B</w:t>
      </w:r>
      <w:r w:rsidRPr="00526DC0">
        <w:rPr>
          <w:i/>
          <w:lang w:val="en-GB"/>
        </w:rPr>
        <w:t xml:space="preserve">. </w:t>
      </w:r>
    </w:p>
    <w:p w:rsidR="004827F4" w:rsidRPr="00526DC0" w:rsidRDefault="004827F4" w:rsidP="00F24D41">
      <w:pPr>
        <w:pStyle w:val="Standard"/>
        <w:rPr>
          <w:lang w:val="en-GB"/>
        </w:rPr>
      </w:pPr>
    </w:p>
    <w:p w:rsidR="00EB46F0" w:rsidRPr="00526DC0" w:rsidRDefault="00EB46F0" w:rsidP="00F24D41">
      <w:pPr>
        <w:pStyle w:val="Standard"/>
        <w:numPr>
          <w:ilvl w:val="0"/>
          <w:numId w:val="2"/>
        </w:numPr>
        <w:ind w:left="360"/>
        <w:rPr>
          <w:b/>
          <w:bCs/>
          <w:lang w:val="en-GB"/>
        </w:rPr>
      </w:pPr>
      <w:r w:rsidRPr="00526DC0">
        <w:rPr>
          <w:b/>
          <w:bCs/>
          <w:lang w:val="en-GB"/>
        </w:rPr>
        <w:t xml:space="preserve">Which of the following expressions represents the </w:t>
      </w:r>
      <w:proofErr w:type="spellStart"/>
      <w:r w:rsidRPr="00526DC0">
        <w:rPr>
          <w:b/>
          <w:bCs/>
          <w:lang w:val="en-GB"/>
        </w:rPr>
        <w:t>transconductance</w:t>
      </w:r>
      <w:proofErr w:type="spellEnd"/>
      <w:r w:rsidRPr="00526DC0">
        <w:rPr>
          <w:b/>
          <w:bCs/>
          <w:lang w:val="en-GB"/>
        </w:rPr>
        <w:t xml:space="preserve"> of a bipolar transistor?</w:t>
      </w:r>
    </w:p>
    <w:p w:rsidR="00EB46F0" w:rsidRPr="00526DC0" w:rsidRDefault="00EB46F0" w:rsidP="00F24D41">
      <w:pPr>
        <w:pStyle w:val="Standard"/>
        <w:rPr>
          <w:lang w:val="en-GB"/>
        </w:rPr>
      </w:pPr>
    </w:p>
    <w:p w:rsidR="00EB46F0" w:rsidRPr="00526DC0" w:rsidRDefault="00EB46F0" w:rsidP="00F24D41">
      <w:pPr>
        <w:pStyle w:val="Standard"/>
        <w:ind w:left="349"/>
        <w:rPr>
          <w:lang w:val="en-GB"/>
        </w:rPr>
      </w:pPr>
      <w:r w:rsidRPr="00526DC0">
        <w:rPr>
          <w:lang w:val="en-GB"/>
        </w:rPr>
        <w:t xml:space="preserve">a) </w:t>
      </w:r>
      <w:r w:rsidRPr="00526DC0">
        <w:rPr>
          <w:i/>
          <w:lang w:val="en-GB"/>
        </w:rPr>
        <w:t>I</w:t>
      </w:r>
      <w:r w:rsidRPr="00526DC0">
        <w:rPr>
          <w:position w:val="-8"/>
          <w:lang w:val="en-GB"/>
        </w:rPr>
        <w:t xml:space="preserve">C </w:t>
      </w:r>
      <w:r w:rsidRPr="00526DC0">
        <w:rPr>
          <w:lang w:val="en-GB"/>
        </w:rPr>
        <w:t>/</w:t>
      </w:r>
      <w:r w:rsidRPr="00526DC0">
        <w:rPr>
          <w:i/>
          <w:lang w:val="en-GB"/>
        </w:rPr>
        <w:t>V</w:t>
      </w:r>
      <w:r w:rsidRPr="00526DC0">
        <w:rPr>
          <w:position w:val="-8"/>
          <w:lang w:val="en-GB"/>
        </w:rPr>
        <w:t>BE</w:t>
      </w:r>
    </w:p>
    <w:p w:rsidR="00EB46F0" w:rsidRPr="00526DC0" w:rsidRDefault="00EB46F0" w:rsidP="00F24D41">
      <w:pPr>
        <w:pStyle w:val="Standard"/>
        <w:ind w:left="349"/>
        <w:rPr>
          <w:lang w:val="en-GB"/>
        </w:rPr>
      </w:pPr>
      <w:r w:rsidRPr="00526DC0">
        <w:rPr>
          <w:b/>
          <w:bCs/>
          <w:lang w:val="en-GB"/>
        </w:rPr>
        <w:t xml:space="preserve">b) </w:t>
      </w:r>
      <w:proofErr w:type="spellStart"/>
      <w:proofErr w:type="gramStart"/>
      <w:r w:rsidRPr="009C0BF1">
        <w:rPr>
          <w:b/>
          <w:bCs/>
          <w:u w:val="single"/>
          <w:lang w:val="en-GB"/>
        </w:rPr>
        <w:t>d</w:t>
      </w:r>
      <w:r w:rsidRPr="009C0BF1">
        <w:rPr>
          <w:b/>
          <w:bCs/>
          <w:i/>
          <w:u w:val="single"/>
          <w:lang w:val="en-GB"/>
        </w:rPr>
        <w:t>I</w:t>
      </w:r>
      <w:proofErr w:type="spellEnd"/>
      <w:r w:rsidRPr="009C0BF1">
        <w:rPr>
          <w:b/>
          <w:bCs/>
          <w:position w:val="-8"/>
          <w:u w:val="single"/>
          <w:lang w:val="en-GB"/>
        </w:rPr>
        <w:t>C</w:t>
      </w:r>
      <w:proofErr w:type="gramEnd"/>
      <w:r w:rsidRPr="009C0BF1">
        <w:rPr>
          <w:b/>
          <w:bCs/>
          <w:position w:val="-8"/>
          <w:u w:val="single"/>
          <w:lang w:val="en-GB"/>
        </w:rPr>
        <w:t xml:space="preserve"> </w:t>
      </w:r>
      <w:r w:rsidRPr="009C0BF1">
        <w:rPr>
          <w:b/>
          <w:bCs/>
          <w:u w:val="single"/>
          <w:lang w:val="en-GB"/>
        </w:rPr>
        <w:t>/</w:t>
      </w:r>
      <w:proofErr w:type="spellStart"/>
      <w:r w:rsidRPr="009C0BF1">
        <w:rPr>
          <w:b/>
          <w:bCs/>
          <w:u w:val="single"/>
          <w:lang w:val="en-GB"/>
        </w:rPr>
        <w:t>d</w:t>
      </w:r>
      <w:r w:rsidRPr="009C0BF1">
        <w:rPr>
          <w:b/>
          <w:bCs/>
          <w:i/>
          <w:u w:val="single"/>
          <w:lang w:val="en-GB"/>
        </w:rPr>
        <w:t>V</w:t>
      </w:r>
      <w:proofErr w:type="spellEnd"/>
      <w:r w:rsidRPr="009C0BF1">
        <w:rPr>
          <w:b/>
          <w:bCs/>
          <w:position w:val="-8"/>
          <w:u w:val="single"/>
          <w:lang w:val="en-GB"/>
        </w:rPr>
        <w:t>BE</w:t>
      </w:r>
    </w:p>
    <w:p w:rsidR="00EB46F0" w:rsidRPr="00526DC0" w:rsidRDefault="00EB46F0" w:rsidP="00F24D41">
      <w:pPr>
        <w:pStyle w:val="Standard"/>
        <w:ind w:left="349"/>
        <w:rPr>
          <w:lang w:val="en-GB"/>
        </w:rPr>
      </w:pPr>
      <w:r w:rsidRPr="00526DC0">
        <w:rPr>
          <w:lang w:val="en-GB"/>
        </w:rPr>
        <w:t xml:space="preserve">c) </w:t>
      </w:r>
      <w:r w:rsidRPr="00526DC0">
        <w:rPr>
          <w:i/>
          <w:lang w:val="en-GB"/>
        </w:rPr>
        <w:t>I</w:t>
      </w:r>
      <w:r w:rsidRPr="00526DC0">
        <w:rPr>
          <w:position w:val="-8"/>
          <w:lang w:val="en-GB"/>
        </w:rPr>
        <w:t xml:space="preserve">C </w:t>
      </w:r>
      <w:r w:rsidRPr="00526DC0">
        <w:rPr>
          <w:lang w:val="en-GB"/>
        </w:rPr>
        <w:t>/</w:t>
      </w:r>
      <w:r w:rsidRPr="00526DC0">
        <w:rPr>
          <w:i/>
          <w:lang w:val="en-GB"/>
        </w:rPr>
        <w:t>I</w:t>
      </w:r>
      <w:r w:rsidRPr="00526DC0">
        <w:rPr>
          <w:position w:val="-8"/>
          <w:lang w:val="en-GB"/>
        </w:rPr>
        <w:t>B</w:t>
      </w:r>
    </w:p>
    <w:p w:rsidR="00BD7994" w:rsidRPr="00526DC0" w:rsidRDefault="00EB46F0" w:rsidP="00BD7994">
      <w:pPr>
        <w:pStyle w:val="Standard"/>
        <w:ind w:left="349"/>
        <w:rPr>
          <w:lang w:val="en-GB"/>
        </w:rPr>
      </w:pPr>
      <w:r w:rsidRPr="00526DC0">
        <w:rPr>
          <w:lang w:val="en-GB"/>
        </w:rPr>
        <w:t xml:space="preserve">d) </w:t>
      </w:r>
      <w:proofErr w:type="spellStart"/>
      <w:proofErr w:type="gramStart"/>
      <w:r w:rsidRPr="00526DC0">
        <w:rPr>
          <w:lang w:val="en-GB"/>
        </w:rPr>
        <w:t>d</w:t>
      </w:r>
      <w:r w:rsidRPr="00526DC0">
        <w:rPr>
          <w:i/>
          <w:lang w:val="en-GB"/>
        </w:rPr>
        <w:t>I</w:t>
      </w:r>
      <w:proofErr w:type="spellEnd"/>
      <w:r w:rsidRPr="00526DC0">
        <w:rPr>
          <w:position w:val="-8"/>
          <w:lang w:val="en-GB"/>
        </w:rPr>
        <w:t>C</w:t>
      </w:r>
      <w:proofErr w:type="gramEnd"/>
      <w:r w:rsidRPr="00526DC0">
        <w:rPr>
          <w:position w:val="-8"/>
          <w:lang w:val="en-GB"/>
        </w:rPr>
        <w:t xml:space="preserve"> </w:t>
      </w:r>
      <w:r w:rsidRPr="00526DC0">
        <w:rPr>
          <w:lang w:val="en-GB"/>
        </w:rPr>
        <w:t>/</w:t>
      </w:r>
      <w:proofErr w:type="spellStart"/>
      <w:r w:rsidRPr="00526DC0">
        <w:rPr>
          <w:lang w:val="en-GB"/>
        </w:rPr>
        <w:t>d</w:t>
      </w:r>
      <w:r w:rsidRPr="00526DC0">
        <w:rPr>
          <w:i/>
          <w:lang w:val="en-GB"/>
        </w:rPr>
        <w:t>I</w:t>
      </w:r>
      <w:proofErr w:type="spellEnd"/>
      <w:r w:rsidRPr="00526DC0">
        <w:rPr>
          <w:position w:val="-8"/>
          <w:lang w:val="en-GB"/>
        </w:rPr>
        <w:t>B</w:t>
      </w:r>
    </w:p>
    <w:p w:rsidR="00BD7994" w:rsidRPr="00526DC0" w:rsidRDefault="00BD7994" w:rsidP="00916794">
      <w:pPr>
        <w:spacing w:before="120" w:after="0"/>
        <w:ind w:left="340"/>
        <w:rPr>
          <w:rFonts w:ascii="Times New Roman" w:hAnsi="Times New Roman" w:cs="Times New Roman"/>
          <w:bCs/>
          <w:i/>
          <w:sz w:val="24"/>
          <w:szCs w:val="24"/>
          <w:lang w:val="en-GB"/>
        </w:rPr>
      </w:pPr>
      <w:r w:rsidRPr="00526DC0">
        <w:rPr>
          <w:rFonts w:ascii="Times New Roman" w:hAnsi="Times New Roman" w:cs="Times New Roman"/>
          <w:bCs/>
          <w:i/>
          <w:sz w:val="24"/>
          <w:szCs w:val="24"/>
          <w:lang w:val="en-GB"/>
        </w:rPr>
        <w:t xml:space="preserve">Any time you see the word </w:t>
      </w:r>
      <w:proofErr w:type="spellStart"/>
      <w:r w:rsidRPr="00526DC0">
        <w:rPr>
          <w:rFonts w:ascii="Times New Roman" w:hAnsi="Times New Roman" w:cs="Times New Roman"/>
          <w:bCs/>
          <w:i/>
          <w:sz w:val="24"/>
          <w:szCs w:val="24"/>
          <w:lang w:val="en-GB"/>
        </w:rPr>
        <w:t>transconductance</w:t>
      </w:r>
      <w:proofErr w:type="spellEnd"/>
      <w:r w:rsidRPr="00526DC0">
        <w:rPr>
          <w:rFonts w:ascii="Times New Roman" w:hAnsi="Times New Roman" w:cs="Times New Roman"/>
          <w:bCs/>
          <w:i/>
          <w:sz w:val="24"/>
          <w:szCs w:val="24"/>
          <w:lang w:val="en-GB"/>
        </w:rPr>
        <w:t xml:space="preserve">, it will mean a current to voltage relationship (remember our current to voltage amplifier is also called a </w:t>
      </w:r>
      <w:proofErr w:type="spellStart"/>
      <w:r w:rsidRPr="00526DC0">
        <w:rPr>
          <w:rFonts w:ascii="Times New Roman" w:hAnsi="Times New Roman" w:cs="Times New Roman"/>
          <w:bCs/>
          <w:i/>
          <w:sz w:val="24"/>
          <w:szCs w:val="24"/>
          <w:lang w:val="en-GB"/>
        </w:rPr>
        <w:t>transconductance</w:t>
      </w:r>
      <w:proofErr w:type="spellEnd"/>
      <w:r w:rsidRPr="00526DC0">
        <w:rPr>
          <w:rFonts w:ascii="Times New Roman" w:hAnsi="Times New Roman" w:cs="Times New Roman"/>
          <w:bCs/>
          <w:i/>
          <w:sz w:val="24"/>
          <w:szCs w:val="24"/>
          <w:lang w:val="en-GB"/>
        </w:rPr>
        <w:t xml:space="preserve"> amplifier).  As mentioned in question 3, </w:t>
      </w:r>
      <w:r w:rsidR="008501F3" w:rsidRPr="00526DC0">
        <w:rPr>
          <w:rFonts w:ascii="Times New Roman" w:hAnsi="Times New Roman" w:cs="Times New Roman"/>
          <w:bCs/>
          <w:i/>
          <w:sz w:val="24"/>
          <w:szCs w:val="24"/>
          <w:lang w:val="en-GB"/>
        </w:rPr>
        <w:t>the collector current is linearly related to the base current</w:t>
      </w:r>
      <w:r w:rsidR="00334202" w:rsidRPr="00526DC0">
        <w:rPr>
          <w:rFonts w:ascii="Times New Roman" w:hAnsi="Times New Roman" w:cs="Times New Roman"/>
          <w:bCs/>
          <w:i/>
          <w:sz w:val="24"/>
          <w:szCs w:val="24"/>
          <w:lang w:val="en-GB"/>
        </w:rPr>
        <w:t>, and so a single constant scales I</w:t>
      </w:r>
      <w:r w:rsidR="00334202" w:rsidRPr="00526DC0">
        <w:rPr>
          <w:rFonts w:ascii="Times New Roman" w:hAnsi="Times New Roman" w:cs="Times New Roman"/>
          <w:bCs/>
          <w:i/>
          <w:sz w:val="24"/>
          <w:szCs w:val="24"/>
          <w:vertAlign w:val="subscript"/>
          <w:lang w:val="en-GB"/>
        </w:rPr>
        <w:t>B</w:t>
      </w:r>
      <w:r w:rsidR="00334202" w:rsidRPr="00526DC0">
        <w:rPr>
          <w:rFonts w:ascii="Times New Roman" w:hAnsi="Times New Roman" w:cs="Times New Roman"/>
          <w:bCs/>
          <w:i/>
          <w:sz w:val="24"/>
          <w:szCs w:val="24"/>
          <w:lang w:val="en-GB"/>
        </w:rPr>
        <w:t xml:space="preserve"> to I</w:t>
      </w:r>
      <w:r w:rsidR="00334202" w:rsidRPr="00526DC0">
        <w:rPr>
          <w:rFonts w:ascii="Times New Roman" w:hAnsi="Times New Roman" w:cs="Times New Roman"/>
          <w:bCs/>
          <w:i/>
          <w:sz w:val="24"/>
          <w:szCs w:val="24"/>
          <w:vertAlign w:val="subscript"/>
          <w:lang w:val="en-GB"/>
        </w:rPr>
        <w:t>C</w:t>
      </w:r>
      <w:r w:rsidR="00334202" w:rsidRPr="00526DC0">
        <w:rPr>
          <w:rFonts w:ascii="Times New Roman" w:hAnsi="Times New Roman" w:cs="Times New Roman"/>
          <w:bCs/>
          <w:i/>
          <w:sz w:val="24"/>
          <w:szCs w:val="24"/>
          <w:lang w:val="en-GB"/>
        </w:rPr>
        <w:t>. However</w:t>
      </w:r>
      <w:r w:rsidR="008501F3" w:rsidRPr="00526DC0">
        <w:rPr>
          <w:rFonts w:ascii="Times New Roman" w:hAnsi="Times New Roman" w:cs="Times New Roman"/>
          <w:bCs/>
          <w:i/>
          <w:sz w:val="24"/>
          <w:szCs w:val="24"/>
          <w:lang w:val="en-GB"/>
        </w:rPr>
        <w:t xml:space="preserve"> </w:t>
      </w:r>
      <w:r w:rsidRPr="00526DC0">
        <w:rPr>
          <w:rFonts w:ascii="Times New Roman" w:hAnsi="Times New Roman" w:cs="Times New Roman"/>
          <w:bCs/>
          <w:i/>
          <w:sz w:val="24"/>
          <w:szCs w:val="24"/>
          <w:lang w:val="en-GB"/>
        </w:rPr>
        <w:t>the bias, V</w:t>
      </w:r>
      <w:r w:rsidRPr="00526DC0">
        <w:rPr>
          <w:rFonts w:ascii="Times New Roman" w:hAnsi="Times New Roman" w:cs="Times New Roman"/>
          <w:bCs/>
          <w:i/>
          <w:sz w:val="24"/>
          <w:szCs w:val="24"/>
          <w:vertAlign w:val="subscript"/>
          <w:lang w:val="en-GB"/>
        </w:rPr>
        <w:t>BE</w:t>
      </w:r>
      <w:r w:rsidRPr="00526DC0">
        <w:rPr>
          <w:rFonts w:ascii="Times New Roman" w:hAnsi="Times New Roman" w:cs="Times New Roman"/>
          <w:bCs/>
          <w:i/>
          <w:sz w:val="24"/>
          <w:szCs w:val="24"/>
          <w:lang w:val="en-GB"/>
        </w:rPr>
        <w:t xml:space="preserve"> is related to the base current, I</w:t>
      </w:r>
      <w:r w:rsidRPr="00526DC0">
        <w:rPr>
          <w:rFonts w:ascii="Times New Roman" w:hAnsi="Times New Roman" w:cs="Times New Roman"/>
          <w:bCs/>
          <w:i/>
          <w:sz w:val="24"/>
          <w:szCs w:val="24"/>
          <w:vertAlign w:val="subscript"/>
          <w:lang w:val="en-GB"/>
        </w:rPr>
        <w:t>B</w:t>
      </w:r>
      <w:r w:rsidR="008501F3" w:rsidRPr="00526DC0">
        <w:rPr>
          <w:rFonts w:ascii="Times New Roman" w:hAnsi="Times New Roman" w:cs="Times New Roman"/>
          <w:bCs/>
          <w:i/>
          <w:sz w:val="24"/>
          <w:szCs w:val="24"/>
          <w:lang w:val="en-GB"/>
        </w:rPr>
        <w:t xml:space="preserve">, the same way the current in the diode (a </w:t>
      </w:r>
      <w:proofErr w:type="spellStart"/>
      <w:r w:rsidR="008501F3" w:rsidRPr="00526DC0">
        <w:rPr>
          <w:rFonts w:ascii="Times New Roman" w:hAnsi="Times New Roman" w:cs="Times New Roman"/>
          <w:bCs/>
          <w:i/>
          <w:sz w:val="24"/>
          <w:szCs w:val="24"/>
          <w:lang w:val="en-GB"/>
        </w:rPr>
        <w:t>pn</w:t>
      </w:r>
      <w:proofErr w:type="spellEnd"/>
      <w:r w:rsidR="008501F3" w:rsidRPr="00526DC0">
        <w:rPr>
          <w:rFonts w:ascii="Times New Roman" w:hAnsi="Times New Roman" w:cs="Times New Roman"/>
          <w:bCs/>
          <w:i/>
          <w:sz w:val="24"/>
          <w:szCs w:val="24"/>
          <w:lang w:val="en-GB"/>
        </w:rPr>
        <w:t xml:space="preserve"> junction) would relate the bias voltage to the current flow. But this relationship in a diode is non-linear (exponential in fact). Thus if we substitute V</w:t>
      </w:r>
      <w:r w:rsidR="008501F3" w:rsidRPr="00526DC0">
        <w:rPr>
          <w:rFonts w:ascii="Times New Roman" w:hAnsi="Times New Roman" w:cs="Times New Roman"/>
          <w:bCs/>
          <w:i/>
          <w:sz w:val="24"/>
          <w:szCs w:val="24"/>
          <w:vertAlign w:val="subscript"/>
          <w:lang w:val="en-GB"/>
        </w:rPr>
        <w:t>BE</w:t>
      </w:r>
      <w:r w:rsidR="008501F3" w:rsidRPr="00526DC0">
        <w:rPr>
          <w:rFonts w:ascii="Times New Roman" w:hAnsi="Times New Roman" w:cs="Times New Roman"/>
          <w:bCs/>
          <w:i/>
          <w:sz w:val="24"/>
          <w:szCs w:val="24"/>
          <w:lang w:val="en-GB"/>
        </w:rPr>
        <w:t xml:space="preserve"> in for I</w:t>
      </w:r>
      <w:r w:rsidR="008501F3" w:rsidRPr="00526DC0">
        <w:rPr>
          <w:rFonts w:ascii="Times New Roman" w:hAnsi="Times New Roman" w:cs="Times New Roman"/>
          <w:bCs/>
          <w:i/>
          <w:sz w:val="24"/>
          <w:szCs w:val="24"/>
          <w:vertAlign w:val="subscript"/>
          <w:lang w:val="en-GB"/>
        </w:rPr>
        <w:t>B</w:t>
      </w:r>
      <w:r w:rsidR="008501F3" w:rsidRPr="00526DC0">
        <w:rPr>
          <w:rFonts w:ascii="Times New Roman" w:hAnsi="Times New Roman" w:cs="Times New Roman"/>
          <w:bCs/>
          <w:i/>
          <w:sz w:val="24"/>
          <w:szCs w:val="24"/>
          <w:lang w:val="en-GB"/>
        </w:rPr>
        <w:t>, we have the output collector current, I</w:t>
      </w:r>
      <w:r w:rsidR="008501F3" w:rsidRPr="00526DC0">
        <w:rPr>
          <w:rFonts w:ascii="Times New Roman" w:hAnsi="Times New Roman" w:cs="Times New Roman"/>
          <w:bCs/>
          <w:i/>
          <w:sz w:val="24"/>
          <w:szCs w:val="24"/>
          <w:vertAlign w:val="subscript"/>
          <w:lang w:val="en-GB"/>
        </w:rPr>
        <w:t>C</w:t>
      </w:r>
      <w:r w:rsidR="008501F3" w:rsidRPr="00526DC0">
        <w:rPr>
          <w:rFonts w:ascii="Times New Roman" w:hAnsi="Times New Roman" w:cs="Times New Roman"/>
          <w:bCs/>
          <w:i/>
          <w:sz w:val="24"/>
          <w:szCs w:val="24"/>
          <w:lang w:val="en-GB"/>
        </w:rPr>
        <w:t xml:space="preserve"> in a non-linear (exponential) relationship with the base-emitter bias, V</w:t>
      </w:r>
      <w:r w:rsidR="008501F3" w:rsidRPr="00526DC0">
        <w:rPr>
          <w:rFonts w:ascii="Times New Roman" w:hAnsi="Times New Roman" w:cs="Times New Roman"/>
          <w:bCs/>
          <w:i/>
          <w:sz w:val="24"/>
          <w:szCs w:val="24"/>
          <w:vertAlign w:val="subscript"/>
          <w:lang w:val="en-GB"/>
        </w:rPr>
        <w:t>BE</w:t>
      </w:r>
      <w:r w:rsidR="008501F3" w:rsidRPr="00526DC0">
        <w:rPr>
          <w:rFonts w:ascii="Times New Roman" w:hAnsi="Times New Roman" w:cs="Times New Roman"/>
          <w:bCs/>
          <w:i/>
          <w:sz w:val="24"/>
          <w:szCs w:val="24"/>
          <w:lang w:val="en-GB"/>
        </w:rPr>
        <w:t xml:space="preserve">. So </w:t>
      </w:r>
      <w:r w:rsidR="00334202" w:rsidRPr="00526DC0">
        <w:rPr>
          <w:rFonts w:ascii="Times New Roman" w:hAnsi="Times New Roman" w:cs="Times New Roman"/>
          <w:bCs/>
          <w:i/>
          <w:sz w:val="24"/>
          <w:szCs w:val="24"/>
          <w:lang w:val="en-GB"/>
        </w:rPr>
        <w:t>instead of I</w:t>
      </w:r>
      <w:r w:rsidR="00334202" w:rsidRPr="00526DC0">
        <w:rPr>
          <w:rFonts w:ascii="Times New Roman" w:hAnsi="Times New Roman" w:cs="Times New Roman"/>
          <w:bCs/>
          <w:i/>
          <w:sz w:val="24"/>
          <w:szCs w:val="24"/>
          <w:vertAlign w:val="subscript"/>
          <w:lang w:val="en-GB"/>
        </w:rPr>
        <w:t>C</w:t>
      </w:r>
      <w:r w:rsidR="00334202" w:rsidRPr="00526DC0">
        <w:rPr>
          <w:rFonts w:ascii="Times New Roman" w:hAnsi="Times New Roman" w:cs="Times New Roman"/>
          <w:bCs/>
          <w:i/>
          <w:sz w:val="24"/>
          <w:szCs w:val="24"/>
          <w:lang w:val="en-GB"/>
        </w:rPr>
        <w:t xml:space="preserve"> having a </w:t>
      </w:r>
      <w:r w:rsidR="00365B57" w:rsidRPr="00526DC0">
        <w:rPr>
          <w:rFonts w:ascii="Times New Roman" w:hAnsi="Times New Roman" w:cs="Times New Roman"/>
          <w:bCs/>
          <w:i/>
          <w:sz w:val="24"/>
          <w:szCs w:val="24"/>
          <w:lang w:val="en-GB"/>
        </w:rPr>
        <w:t xml:space="preserve">nearly </w:t>
      </w:r>
      <w:r w:rsidR="00334202" w:rsidRPr="00526DC0">
        <w:rPr>
          <w:rFonts w:ascii="Times New Roman" w:hAnsi="Times New Roman" w:cs="Times New Roman"/>
          <w:bCs/>
          <w:i/>
          <w:sz w:val="24"/>
          <w:szCs w:val="24"/>
          <w:lang w:val="en-GB"/>
        </w:rPr>
        <w:t>constant slope with V</w:t>
      </w:r>
      <w:r w:rsidR="00334202" w:rsidRPr="00526DC0">
        <w:rPr>
          <w:rFonts w:ascii="Times New Roman" w:hAnsi="Times New Roman" w:cs="Times New Roman"/>
          <w:bCs/>
          <w:i/>
          <w:sz w:val="24"/>
          <w:szCs w:val="24"/>
          <w:vertAlign w:val="subscript"/>
          <w:lang w:val="en-GB"/>
        </w:rPr>
        <w:t>BE</w:t>
      </w:r>
      <w:r w:rsidR="00334202" w:rsidRPr="00526DC0">
        <w:rPr>
          <w:rFonts w:ascii="Times New Roman" w:hAnsi="Times New Roman" w:cs="Times New Roman"/>
          <w:bCs/>
          <w:i/>
          <w:sz w:val="24"/>
          <w:szCs w:val="24"/>
          <w:lang w:val="en-GB"/>
        </w:rPr>
        <w:t>, (the way it did with I</w:t>
      </w:r>
      <w:r w:rsidR="00334202" w:rsidRPr="00526DC0">
        <w:rPr>
          <w:rFonts w:ascii="Times New Roman" w:hAnsi="Times New Roman" w:cs="Times New Roman"/>
          <w:bCs/>
          <w:i/>
          <w:sz w:val="24"/>
          <w:szCs w:val="24"/>
          <w:vertAlign w:val="subscript"/>
          <w:lang w:val="en-GB"/>
        </w:rPr>
        <w:t>B</w:t>
      </w:r>
      <w:r w:rsidR="00334202" w:rsidRPr="00526DC0">
        <w:rPr>
          <w:rFonts w:ascii="Times New Roman" w:hAnsi="Times New Roman" w:cs="Times New Roman"/>
          <w:bCs/>
          <w:i/>
          <w:sz w:val="24"/>
          <w:szCs w:val="24"/>
          <w:lang w:val="en-GB"/>
        </w:rPr>
        <w:t>), the slope depends on the current, I</w:t>
      </w:r>
      <w:r w:rsidR="00334202" w:rsidRPr="00526DC0">
        <w:rPr>
          <w:rFonts w:ascii="Times New Roman" w:hAnsi="Times New Roman" w:cs="Times New Roman"/>
          <w:bCs/>
          <w:i/>
          <w:sz w:val="24"/>
          <w:szCs w:val="24"/>
          <w:vertAlign w:val="subscript"/>
          <w:lang w:val="en-GB"/>
        </w:rPr>
        <w:t>C</w:t>
      </w:r>
      <w:r w:rsidR="00334202" w:rsidRPr="00526DC0">
        <w:rPr>
          <w:rFonts w:ascii="Times New Roman" w:hAnsi="Times New Roman" w:cs="Times New Roman"/>
          <w:bCs/>
          <w:i/>
          <w:sz w:val="24"/>
          <w:szCs w:val="24"/>
          <w:lang w:val="en-GB"/>
        </w:rPr>
        <w:t>.</w:t>
      </w:r>
      <w:r w:rsidR="00365B57" w:rsidRPr="00526DC0">
        <w:rPr>
          <w:rFonts w:ascii="Times New Roman" w:hAnsi="Times New Roman" w:cs="Times New Roman"/>
          <w:bCs/>
          <w:i/>
          <w:sz w:val="24"/>
          <w:szCs w:val="24"/>
          <w:lang w:val="en-GB"/>
        </w:rPr>
        <w:t xml:space="preserve"> Thus we have to keep the differential in the gain if we want to relate I</w:t>
      </w:r>
      <w:r w:rsidR="00365B57" w:rsidRPr="00526DC0">
        <w:rPr>
          <w:rFonts w:ascii="Times New Roman" w:hAnsi="Times New Roman" w:cs="Times New Roman"/>
          <w:bCs/>
          <w:i/>
          <w:sz w:val="24"/>
          <w:szCs w:val="24"/>
          <w:vertAlign w:val="subscript"/>
          <w:lang w:val="en-GB"/>
        </w:rPr>
        <w:t>C</w:t>
      </w:r>
      <w:r w:rsidR="00365B57" w:rsidRPr="00526DC0">
        <w:rPr>
          <w:rFonts w:ascii="Times New Roman" w:hAnsi="Times New Roman" w:cs="Times New Roman"/>
          <w:bCs/>
          <w:i/>
          <w:sz w:val="24"/>
          <w:szCs w:val="24"/>
          <w:lang w:val="en-GB"/>
        </w:rPr>
        <w:t xml:space="preserve"> to V</w:t>
      </w:r>
      <w:r w:rsidR="00365B57" w:rsidRPr="00526DC0">
        <w:rPr>
          <w:rFonts w:ascii="Times New Roman" w:hAnsi="Times New Roman" w:cs="Times New Roman"/>
          <w:bCs/>
          <w:i/>
          <w:sz w:val="24"/>
          <w:szCs w:val="24"/>
          <w:vertAlign w:val="subscript"/>
          <w:lang w:val="en-GB"/>
        </w:rPr>
        <w:t>BE</w:t>
      </w:r>
      <w:r w:rsidR="00365B57" w:rsidRPr="00526DC0">
        <w:rPr>
          <w:rFonts w:ascii="Times New Roman" w:hAnsi="Times New Roman" w:cs="Times New Roman"/>
          <w:bCs/>
          <w:i/>
          <w:sz w:val="24"/>
          <w:szCs w:val="24"/>
          <w:lang w:val="en-GB"/>
        </w:rPr>
        <w:t xml:space="preserve">, and </w:t>
      </w:r>
      <w:proofErr w:type="spellStart"/>
      <w:r w:rsidR="00365B57" w:rsidRPr="00526DC0">
        <w:rPr>
          <w:rFonts w:ascii="Times New Roman" w:hAnsi="Times New Roman" w:cs="Times New Roman"/>
          <w:bCs/>
          <w:i/>
          <w:sz w:val="24"/>
          <w:szCs w:val="24"/>
          <w:lang w:val="en-GB"/>
        </w:rPr>
        <w:t>dI</w:t>
      </w:r>
      <w:r w:rsidR="00365B57" w:rsidRPr="00526DC0">
        <w:rPr>
          <w:rFonts w:ascii="Times New Roman" w:hAnsi="Times New Roman" w:cs="Times New Roman"/>
          <w:bCs/>
          <w:i/>
          <w:sz w:val="24"/>
          <w:szCs w:val="24"/>
          <w:vertAlign w:val="subscript"/>
          <w:lang w:val="en-GB"/>
        </w:rPr>
        <w:t>C</w:t>
      </w:r>
      <w:proofErr w:type="spellEnd"/>
      <w:r w:rsidR="00365B57" w:rsidRPr="00526DC0">
        <w:rPr>
          <w:rFonts w:ascii="Times New Roman" w:hAnsi="Times New Roman" w:cs="Times New Roman"/>
          <w:bCs/>
          <w:i/>
          <w:sz w:val="24"/>
          <w:szCs w:val="24"/>
          <w:lang w:val="en-GB"/>
        </w:rPr>
        <w:t>/</w:t>
      </w:r>
      <w:proofErr w:type="spellStart"/>
      <w:r w:rsidR="00365B57" w:rsidRPr="00526DC0">
        <w:rPr>
          <w:rFonts w:ascii="Times New Roman" w:hAnsi="Times New Roman" w:cs="Times New Roman"/>
          <w:bCs/>
          <w:i/>
          <w:sz w:val="24"/>
          <w:szCs w:val="24"/>
          <w:lang w:val="en-GB"/>
        </w:rPr>
        <w:t>dV</w:t>
      </w:r>
      <w:r w:rsidR="00365B57" w:rsidRPr="00526DC0">
        <w:rPr>
          <w:rFonts w:ascii="Times New Roman" w:hAnsi="Times New Roman" w:cs="Times New Roman"/>
          <w:bCs/>
          <w:i/>
          <w:sz w:val="24"/>
          <w:szCs w:val="24"/>
          <w:vertAlign w:val="subscript"/>
          <w:lang w:val="en-GB"/>
        </w:rPr>
        <w:t>BE</w:t>
      </w:r>
      <w:proofErr w:type="spellEnd"/>
      <w:r w:rsidR="00365B57" w:rsidRPr="00526DC0">
        <w:rPr>
          <w:rFonts w:ascii="Times New Roman" w:hAnsi="Times New Roman" w:cs="Times New Roman"/>
          <w:bCs/>
          <w:i/>
          <w:sz w:val="24"/>
          <w:szCs w:val="24"/>
          <w:lang w:val="en-GB"/>
        </w:rPr>
        <w:t xml:space="preserve">, the </w:t>
      </w:r>
      <w:proofErr w:type="spellStart"/>
      <w:r w:rsidR="00365B57" w:rsidRPr="00526DC0">
        <w:rPr>
          <w:rFonts w:ascii="Times New Roman" w:hAnsi="Times New Roman" w:cs="Times New Roman"/>
          <w:bCs/>
          <w:i/>
          <w:sz w:val="24"/>
          <w:szCs w:val="24"/>
          <w:lang w:val="en-GB"/>
        </w:rPr>
        <w:t>transconductance</w:t>
      </w:r>
      <w:proofErr w:type="spellEnd"/>
      <w:r w:rsidR="00365B57" w:rsidRPr="00526DC0">
        <w:rPr>
          <w:rFonts w:ascii="Times New Roman" w:hAnsi="Times New Roman" w:cs="Times New Roman"/>
          <w:bCs/>
          <w:i/>
          <w:sz w:val="24"/>
          <w:szCs w:val="24"/>
          <w:lang w:val="en-GB"/>
        </w:rPr>
        <w:t>, is a function of I</w:t>
      </w:r>
      <w:r w:rsidR="00365B57" w:rsidRPr="00526DC0">
        <w:rPr>
          <w:rFonts w:ascii="Times New Roman" w:hAnsi="Times New Roman" w:cs="Times New Roman"/>
          <w:bCs/>
          <w:i/>
          <w:sz w:val="24"/>
          <w:szCs w:val="24"/>
          <w:vertAlign w:val="subscript"/>
          <w:lang w:val="en-GB"/>
        </w:rPr>
        <w:t>C</w:t>
      </w:r>
      <w:r w:rsidR="00365B57" w:rsidRPr="00526DC0">
        <w:rPr>
          <w:rFonts w:ascii="Times New Roman" w:hAnsi="Times New Roman" w:cs="Times New Roman"/>
          <w:bCs/>
          <w:i/>
          <w:sz w:val="24"/>
          <w:szCs w:val="24"/>
          <w:lang w:val="en-GB"/>
        </w:rPr>
        <w:t>.</w:t>
      </w:r>
    </w:p>
    <w:p w:rsidR="00BD7994" w:rsidRPr="00526DC0" w:rsidRDefault="00BD7994" w:rsidP="00BD7994">
      <w:pPr>
        <w:spacing w:after="0"/>
        <w:ind w:left="338"/>
        <w:rPr>
          <w:rFonts w:ascii="Times New Roman" w:hAnsi="Times New Roman" w:cs="Times New Roman"/>
          <w:bCs/>
          <w:i/>
          <w:sz w:val="24"/>
          <w:szCs w:val="24"/>
          <w:lang w:val="en-GB"/>
        </w:rPr>
      </w:pPr>
    </w:p>
    <w:p w:rsidR="00365B57" w:rsidRPr="00526DC0" w:rsidRDefault="00365B57">
      <w:pPr>
        <w:rPr>
          <w:rFonts w:ascii="Times New Roman" w:eastAsia="Arial Unicode MS" w:hAnsi="Times New Roman" w:cs="Arial Unicode MS"/>
          <w:b/>
          <w:bCs/>
          <w:kern w:val="3"/>
          <w:sz w:val="24"/>
          <w:szCs w:val="24"/>
          <w:lang w:val="en-GB" w:eastAsia="zh-CN" w:bidi="hi-IN"/>
        </w:rPr>
      </w:pPr>
      <w:r w:rsidRPr="00526DC0">
        <w:rPr>
          <w:b/>
          <w:bCs/>
          <w:lang w:val="en-GB"/>
        </w:rPr>
        <w:br w:type="page"/>
      </w:r>
    </w:p>
    <w:p w:rsidR="00EB46F0" w:rsidRPr="00526DC0" w:rsidRDefault="00EB46F0" w:rsidP="00F24D41">
      <w:pPr>
        <w:pStyle w:val="Standard"/>
        <w:numPr>
          <w:ilvl w:val="0"/>
          <w:numId w:val="2"/>
        </w:numPr>
        <w:ind w:left="360"/>
        <w:rPr>
          <w:b/>
          <w:bCs/>
          <w:lang w:val="en-GB"/>
        </w:rPr>
      </w:pPr>
      <w:r w:rsidRPr="00526DC0">
        <w:rPr>
          <w:b/>
          <w:bCs/>
          <w:lang w:val="en-GB"/>
        </w:rPr>
        <w:lastRenderedPageBreak/>
        <w:t>In the bipolar transistor output characteristics shown below, what region is represented by the symbol 'X'?</w:t>
      </w:r>
    </w:p>
    <w:p w:rsidR="00EB46F0" w:rsidRPr="00526DC0" w:rsidRDefault="00EB46F0" w:rsidP="00F24D41">
      <w:pPr>
        <w:pStyle w:val="Textbody"/>
        <w:spacing w:after="0"/>
        <w:jc w:val="center"/>
        <w:rPr>
          <w:lang w:val="en-GB"/>
        </w:rPr>
      </w:pPr>
      <w:r w:rsidRPr="00526DC0">
        <w:rPr>
          <w:noProof/>
          <w:lang w:val="en-CA" w:eastAsia="en-CA" w:bidi="ar-SA"/>
        </w:rPr>
        <w:drawing>
          <wp:inline distT="0" distB="0" distL="0" distR="0" wp14:anchorId="4E74CB35" wp14:editId="71A4855F">
            <wp:extent cx="2310714" cy="1661983"/>
            <wp:effectExtent l="0" t="0" r="0" b="0"/>
            <wp:docPr id="2" name="graphics2" title="ch19q05.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a:lum/>
                      <a:alphaModFix/>
                    </a:blip>
                    <a:srcRect/>
                    <a:stretch>
                      <a:fillRect/>
                    </a:stretch>
                  </pic:blipFill>
                  <pic:spPr>
                    <a:xfrm>
                      <a:off x="0" y="0"/>
                      <a:ext cx="2314741" cy="1664880"/>
                    </a:xfrm>
                    <a:prstGeom prst="rect">
                      <a:avLst/>
                    </a:prstGeom>
                    <a:noFill/>
                    <a:ln>
                      <a:noFill/>
                      <a:prstDash/>
                    </a:ln>
                  </pic:spPr>
                </pic:pic>
              </a:graphicData>
            </a:graphic>
          </wp:inline>
        </w:drawing>
      </w:r>
    </w:p>
    <w:p w:rsidR="00EB46F0" w:rsidRPr="00526DC0" w:rsidRDefault="00EB46F0" w:rsidP="00F24D41">
      <w:pPr>
        <w:pStyle w:val="Standard"/>
        <w:ind w:left="349"/>
        <w:rPr>
          <w:lang w:val="en-GB"/>
        </w:rPr>
      </w:pPr>
      <w:r w:rsidRPr="00526DC0">
        <w:rPr>
          <w:lang w:val="en-GB"/>
        </w:rPr>
        <w:t>a) The active region</w:t>
      </w:r>
    </w:p>
    <w:p w:rsidR="00EB46F0" w:rsidRPr="00526DC0" w:rsidRDefault="00EB46F0" w:rsidP="00F24D41">
      <w:pPr>
        <w:pStyle w:val="Standard"/>
        <w:ind w:left="349"/>
        <w:rPr>
          <w:lang w:val="en-GB"/>
        </w:rPr>
      </w:pPr>
      <w:r w:rsidRPr="00526DC0">
        <w:rPr>
          <w:lang w:val="en-GB"/>
        </w:rPr>
        <w:t>b) The space-charge region</w:t>
      </w:r>
    </w:p>
    <w:p w:rsidR="00EB46F0" w:rsidRPr="00526DC0" w:rsidRDefault="00EB46F0" w:rsidP="00F24D41">
      <w:pPr>
        <w:pStyle w:val="Standard"/>
        <w:ind w:left="349"/>
        <w:rPr>
          <w:b/>
          <w:bCs/>
          <w:lang w:val="en-GB"/>
        </w:rPr>
      </w:pPr>
      <w:r w:rsidRPr="00526DC0">
        <w:rPr>
          <w:b/>
          <w:bCs/>
          <w:lang w:val="en-GB"/>
        </w:rPr>
        <w:t xml:space="preserve">c) </w:t>
      </w:r>
      <w:r w:rsidRPr="009C0BF1">
        <w:rPr>
          <w:b/>
          <w:bCs/>
          <w:u w:val="single"/>
          <w:lang w:val="en-GB"/>
        </w:rPr>
        <w:t>The saturation region</w:t>
      </w:r>
    </w:p>
    <w:p w:rsidR="00EB46F0" w:rsidRPr="00526DC0" w:rsidRDefault="00EB46F0" w:rsidP="00F24D41">
      <w:pPr>
        <w:pStyle w:val="Standard"/>
        <w:ind w:left="349"/>
        <w:rPr>
          <w:lang w:val="en-GB"/>
        </w:rPr>
      </w:pPr>
      <w:r w:rsidRPr="00526DC0">
        <w:rPr>
          <w:lang w:val="en-GB"/>
        </w:rPr>
        <w:t xml:space="preserve">d) The </w:t>
      </w:r>
      <w:proofErr w:type="spellStart"/>
      <w:r w:rsidRPr="00526DC0">
        <w:rPr>
          <w:lang w:val="en-GB"/>
        </w:rPr>
        <w:t>ohmic</w:t>
      </w:r>
      <w:proofErr w:type="spellEnd"/>
      <w:r w:rsidRPr="00526DC0">
        <w:rPr>
          <w:lang w:val="en-GB"/>
        </w:rPr>
        <w:t xml:space="preserve"> region</w:t>
      </w:r>
    </w:p>
    <w:p w:rsidR="00365B57" w:rsidRPr="00526DC0" w:rsidRDefault="00344A02" w:rsidP="00916794">
      <w:pPr>
        <w:pStyle w:val="Standard"/>
        <w:spacing w:before="120"/>
        <w:ind w:left="352"/>
        <w:rPr>
          <w:i/>
          <w:lang w:val="en-GB"/>
        </w:rPr>
      </w:pPr>
      <w:r w:rsidRPr="00526DC0">
        <w:rPr>
          <w:i/>
          <w:lang w:val="en-GB"/>
        </w:rPr>
        <w:t>Here the region of the curve at low values of V</w:t>
      </w:r>
      <w:r w:rsidRPr="00526DC0">
        <w:rPr>
          <w:i/>
          <w:vertAlign w:val="subscript"/>
          <w:lang w:val="en-GB"/>
        </w:rPr>
        <w:t>CE</w:t>
      </w:r>
      <w:r w:rsidRPr="00526DC0">
        <w:rPr>
          <w:i/>
          <w:lang w:val="en-GB"/>
        </w:rPr>
        <w:t xml:space="preserve"> is called the saturation region. At these low values of V</w:t>
      </w:r>
      <w:r w:rsidRPr="00526DC0">
        <w:rPr>
          <w:i/>
          <w:vertAlign w:val="subscript"/>
          <w:lang w:val="en-GB"/>
        </w:rPr>
        <w:t>CE</w:t>
      </w:r>
      <w:r w:rsidRPr="00526DC0">
        <w:rPr>
          <w:i/>
          <w:lang w:val="en-GB"/>
        </w:rPr>
        <w:t xml:space="preserve">, </w:t>
      </w:r>
      <w:r w:rsidR="00FE3644" w:rsidRPr="00526DC0">
        <w:rPr>
          <w:i/>
          <w:lang w:val="en-GB"/>
        </w:rPr>
        <w:t xml:space="preserve">the transistor action does not occur and the transistor is in an </w:t>
      </w:r>
      <w:r w:rsidR="00CA5B85">
        <w:rPr>
          <w:i/>
          <w:lang w:val="en-GB"/>
        </w:rPr>
        <w:t>“</w:t>
      </w:r>
      <w:r w:rsidR="00FE3644" w:rsidRPr="00526DC0">
        <w:rPr>
          <w:i/>
          <w:lang w:val="en-GB"/>
        </w:rPr>
        <w:t>on</w:t>
      </w:r>
      <w:r w:rsidR="00CA5B85">
        <w:rPr>
          <w:i/>
          <w:lang w:val="en-GB"/>
        </w:rPr>
        <w:t>”</w:t>
      </w:r>
      <w:r w:rsidR="00FE3644" w:rsidRPr="00526DC0">
        <w:rPr>
          <w:i/>
          <w:lang w:val="en-GB"/>
        </w:rPr>
        <w:t xml:space="preserve"> condition. This means that</w:t>
      </w:r>
      <w:r w:rsidR="00220793" w:rsidRPr="00526DC0">
        <w:rPr>
          <w:i/>
          <w:lang w:val="en-GB"/>
        </w:rPr>
        <w:t xml:space="preserve">, assuming the base potential creates a forward bias between the base and emitter, </w:t>
      </w:r>
      <w:r w:rsidR="00FE3644" w:rsidRPr="00526DC0">
        <w:rPr>
          <w:i/>
          <w:lang w:val="en-GB"/>
        </w:rPr>
        <w:t xml:space="preserve">there </w:t>
      </w:r>
      <w:r w:rsidR="00220793" w:rsidRPr="00526DC0">
        <w:rPr>
          <w:i/>
          <w:lang w:val="en-GB"/>
        </w:rPr>
        <w:t xml:space="preserve">will also be </w:t>
      </w:r>
      <w:r w:rsidR="00FE3644" w:rsidRPr="00526DC0">
        <w:rPr>
          <w:i/>
          <w:lang w:val="en-GB"/>
        </w:rPr>
        <w:t>a forward</w:t>
      </w:r>
      <w:r w:rsidRPr="00526DC0">
        <w:rPr>
          <w:i/>
          <w:lang w:val="en-GB"/>
        </w:rPr>
        <w:t xml:space="preserve"> bias between the base and the collector</w:t>
      </w:r>
      <w:r w:rsidR="00FE3644" w:rsidRPr="00526DC0">
        <w:rPr>
          <w:i/>
          <w:lang w:val="en-GB"/>
        </w:rPr>
        <w:t xml:space="preserve"> </w:t>
      </w:r>
      <w:r w:rsidR="00220793" w:rsidRPr="00526DC0">
        <w:rPr>
          <w:i/>
          <w:lang w:val="en-GB"/>
        </w:rPr>
        <w:t>due to the small potential between the collector and emitter, V</w:t>
      </w:r>
      <w:r w:rsidR="00220793" w:rsidRPr="00526DC0">
        <w:rPr>
          <w:i/>
          <w:vertAlign w:val="subscript"/>
          <w:lang w:val="en-GB"/>
        </w:rPr>
        <w:t>CE</w:t>
      </w:r>
      <w:r w:rsidR="00220793" w:rsidRPr="00526DC0">
        <w:rPr>
          <w:i/>
          <w:lang w:val="en-GB"/>
        </w:rPr>
        <w:t>. Under forward bias</w:t>
      </w:r>
      <w:r w:rsidRPr="00526DC0">
        <w:rPr>
          <w:i/>
          <w:lang w:val="en-GB"/>
        </w:rPr>
        <w:t xml:space="preserve"> the depletion region</w:t>
      </w:r>
      <w:r w:rsidR="00FE3644" w:rsidRPr="00526DC0">
        <w:rPr>
          <w:i/>
          <w:lang w:val="en-GB"/>
        </w:rPr>
        <w:t xml:space="preserve">s are </w:t>
      </w:r>
      <w:r w:rsidRPr="00526DC0">
        <w:rPr>
          <w:i/>
          <w:lang w:val="en-GB"/>
        </w:rPr>
        <w:t>physically very small</w:t>
      </w:r>
      <w:r w:rsidR="00220793" w:rsidRPr="00526DC0">
        <w:rPr>
          <w:i/>
          <w:lang w:val="en-GB"/>
        </w:rPr>
        <w:t xml:space="preserve">, and </w:t>
      </w:r>
      <w:r w:rsidR="00FE3644" w:rsidRPr="00526DC0">
        <w:rPr>
          <w:i/>
          <w:lang w:val="en-GB"/>
        </w:rPr>
        <w:t>a potential between the collector and the emitter drives the collector majority charge carriers into the base, where they recombine. However, it also drives the base majority charge into the emitter where they recombine. This represents a current betwee</w:t>
      </w:r>
      <w:r w:rsidR="00220793" w:rsidRPr="00526DC0">
        <w:rPr>
          <w:i/>
          <w:lang w:val="en-GB"/>
        </w:rPr>
        <w:t>n the collector and the emitter. This current will increase with V</w:t>
      </w:r>
      <w:r w:rsidR="00220793" w:rsidRPr="00526DC0">
        <w:rPr>
          <w:i/>
          <w:vertAlign w:val="subscript"/>
          <w:lang w:val="en-GB"/>
        </w:rPr>
        <w:t>CE</w:t>
      </w:r>
      <w:r w:rsidR="00220793" w:rsidRPr="00526DC0">
        <w:rPr>
          <w:i/>
          <w:lang w:val="en-GB"/>
        </w:rPr>
        <w:t xml:space="preserve"> until we reach a point where the collector becomes forward biased relative to the base, and transistor action can occur.</w:t>
      </w:r>
      <w:r w:rsidRPr="00526DC0">
        <w:rPr>
          <w:i/>
          <w:lang w:val="en-GB"/>
        </w:rPr>
        <w:t xml:space="preserve"> </w:t>
      </w:r>
      <w:r w:rsidR="007C03D2" w:rsidRPr="00526DC0">
        <w:rPr>
          <w:i/>
          <w:lang w:val="en-GB"/>
        </w:rPr>
        <w:t>Since both junctions are conducting and on, this is called saturation.</w:t>
      </w:r>
    </w:p>
    <w:p w:rsidR="00EB46F0" w:rsidRPr="00526DC0" w:rsidRDefault="00EB46F0" w:rsidP="00F24D41">
      <w:pPr>
        <w:pStyle w:val="Standard"/>
        <w:rPr>
          <w:lang w:val="en-GB"/>
        </w:rPr>
      </w:pPr>
    </w:p>
    <w:p w:rsidR="00EB46F0" w:rsidRPr="00526DC0" w:rsidRDefault="00EB46F0" w:rsidP="00F24D41">
      <w:pPr>
        <w:pStyle w:val="Standard"/>
        <w:numPr>
          <w:ilvl w:val="0"/>
          <w:numId w:val="2"/>
        </w:numPr>
        <w:ind w:left="360"/>
        <w:rPr>
          <w:lang w:val="en-GB"/>
        </w:rPr>
      </w:pPr>
      <w:r w:rsidRPr="00526DC0">
        <w:rPr>
          <w:b/>
          <w:bCs/>
          <w:lang w:val="en-GB"/>
        </w:rPr>
        <w:t xml:space="preserve">Determine the quiescent collector current of the following circuit, given that the </w:t>
      </w:r>
      <w:r w:rsidRPr="00526DC0">
        <w:rPr>
          <w:b/>
          <w:bCs/>
          <w:i/>
          <w:lang w:val="en-GB"/>
        </w:rPr>
        <w:t>h</w:t>
      </w:r>
      <w:r w:rsidRPr="00526DC0">
        <w:rPr>
          <w:b/>
          <w:bCs/>
          <w:position w:val="-8"/>
          <w:lang w:val="en-GB"/>
        </w:rPr>
        <w:t>FE</w:t>
      </w:r>
      <w:r w:rsidRPr="00526DC0">
        <w:rPr>
          <w:b/>
          <w:bCs/>
          <w:lang w:val="en-GB"/>
        </w:rPr>
        <w:t xml:space="preserve"> of the transistor is 150.</w:t>
      </w:r>
    </w:p>
    <w:p w:rsidR="00EB46F0" w:rsidRPr="00526DC0" w:rsidRDefault="00EB46F0" w:rsidP="00F24D41">
      <w:pPr>
        <w:pStyle w:val="Standard"/>
        <w:jc w:val="center"/>
        <w:rPr>
          <w:lang w:val="en-GB"/>
        </w:rPr>
      </w:pPr>
      <w:r w:rsidRPr="00526DC0">
        <w:rPr>
          <w:b/>
          <w:bCs/>
          <w:noProof/>
          <w:lang w:eastAsia="en-CA" w:bidi="ar-SA"/>
        </w:rPr>
        <w:drawing>
          <wp:inline distT="0" distB="0" distL="0" distR="0" wp14:anchorId="4F9D748A" wp14:editId="668CA2AE">
            <wp:extent cx="2012555" cy="1569022"/>
            <wp:effectExtent l="0" t="0" r="6985" b="0"/>
            <wp:docPr id="3"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a:lum/>
                      <a:alphaModFix/>
                    </a:blip>
                    <a:srcRect/>
                    <a:stretch>
                      <a:fillRect/>
                    </a:stretch>
                  </pic:blipFill>
                  <pic:spPr>
                    <a:xfrm>
                      <a:off x="0" y="0"/>
                      <a:ext cx="2013600" cy="1569837"/>
                    </a:xfrm>
                    <a:prstGeom prst="rect">
                      <a:avLst/>
                    </a:prstGeom>
                    <a:noFill/>
                    <a:ln>
                      <a:noFill/>
                      <a:prstDash/>
                    </a:ln>
                  </pic:spPr>
                </pic:pic>
              </a:graphicData>
            </a:graphic>
          </wp:inline>
        </w:drawing>
      </w:r>
    </w:p>
    <w:p w:rsidR="00EB46F0" w:rsidRPr="00526DC0" w:rsidRDefault="00EB46F0" w:rsidP="00F24D41">
      <w:pPr>
        <w:pStyle w:val="Standard"/>
        <w:ind w:left="349"/>
        <w:rPr>
          <w:lang w:val="en-GB"/>
        </w:rPr>
      </w:pPr>
      <w:r w:rsidRPr="00526DC0">
        <w:rPr>
          <w:lang w:val="en-GB"/>
        </w:rPr>
        <w:t>a) 1.15 mA</w:t>
      </w:r>
    </w:p>
    <w:p w:rsidR="00EB46F0" w:rsidRPr="00526DC0" w:rsidRDefault="00EB46F0" w:rsidP="00F24D41">
      <w:pPr>
        <w:pStyle w:val="Standard"/>
        <w:ind w:left="349"/>
        <w:rPr>
          <w:lang w:val="en-GB"/>
        </w:rPr>
      </w:pPr>
      <w:r w:rsidRPr="00526DC0">
        <w:rPr>
          <w:lang w:val="en-GB"/>
        </w:rPr>
        <w:t>b) 2.1 mA</w:t>
      </w:r>
    </w:p>
    <w:p w:rsidR="00EB46F0" w:rsidRPr="009C0BF1" w:rsidRDefault="00EB46F0" w:rsidP="00F24D41">
      <w:pPr>
        <w:pStyle w:val="Standard"/>
        <w:ind w:left="349"/>
        <w:rPr>
          <w:b/>
          <w:bCs/>
          <w:u w:val="single"/>
          <w:lang w:val="en-GB"/>
        </w:rPr>
      </w:pPr>
      <w:r w:rsidRPr="00526DC0">
        <w:rPr>
          <w:b/>
          <w:bCs/>
          <w:lang w:val="en-GB"/>
        </w:rPr>
        <w:t xml:space="preserve">c) </w:t>
      </w:r>
      <w:r w:rsidRPr="009C0BF1">
        <w:rPr>
          <w:b/>
          <w:bCs/>
          <w:u w:val="single"/>
          <w:lang w:val="en-GB"/>
        </w:rPr>
        <w:t>3.15 mA</w:t>
      </w:r>
    </w:p>
    <w:p w:rsidR="00EB46F0" w:rsidRPr="00526DC0" w:rsidRDefault="00EB46F0" w:rsidP="00F24D41">
      <w:pPr>
        <w:pStyle w:val="Standard"/>
        <w:ind w:left="349"/>
        <w:rPr>
          <w:lang w:val="en-GB"/>
        </w:rPr>
      </w:pPr>
      <w:r w:rsidRPr="00526DC0">
        <w:rPr>
          <w:lang w:val="en-GB"/>
        </w:rPr>
        <w:t>d) 5.3 mA</w:t>
      </w:r>
    </w:p>
    <w:p w:rsidR="00EB46F0" w:rsidRPr="00526DC0" w:rsidRDefault="00916794" w:rsidP="00916794">
      <w:pPr>
        <w:pStyle w:val="Standard"/>
        <w:spacing w:before="120"/>
        <w:ind w:left="352"/>
        <w:rPr>
          <w:i/>
          <w:lang w:val="en-GB"/>
        </w:rPr>
      </w:pPr>
      <w:r w:rsidRPr="00526DC0">
        <w:rPr>
          <w:i/>
          <w:lang w:val="en-GB"/>
        </w:rPr>
        <w:t xml:space="preserve">The current gain is 150.The base current is driven by the voltage drop across </w:t>
      </w:r>
      <w:r w:rsidR="00180CFD" w:rsidRPr="00526DC0">
        <w:rPr>
          <w:i/>
          <w:lang w:val="en-GB"/>
        </w:rPr>
        <w:t>the 680 k</w:t>
      </w:r>
      <w:r w:rsidR="00180CFD" w:rsidRPr="00526DC0">
        <w:rPr>
          <w:i/>
          <w:lang w:val="en-GB"/>
        </w:rPr>
        <w:sym w:font="Symbol" w:char="F057"/>
      </w:r>
      <w:r w:rsidR="00180CFD" w:rsidRPr="00526DC0">
        <w:rPr>
          <w:i/>
          <w:lang w:val="en-GB"/>
        </w:rPr>
        <w:t xml:space="preserve"> resistor, which is 15V –V</w:t>
      </w:r>
      <w:r w:rsidR="00180CFD" w:rsidRPr="00526DC0">
        <w:rPr>
          <w:i/>
          <w:vertAlign w:val="subscript"/>
          <w:lang w:val="en-GB"/>
        </w:rPr>
        <w:t>BE</w:t>
      </w:r>
      <w:r w:rsidR="00180CFD" w:rsidRPr="00526DC0">
        <w:rPr>
          <w:i/>
          <w:lang w:val="en-GB"/>
        </w:rPr>
        <w:t xml:space="preserve">. Now VBE is the “on” voltage of this </w:t>
      </w:r>
      <w:proofErr w:type="spellStart"/>
      <w:r w:rsidR="00180CFD" w:rsidRPr="00526DC0">
        <w:rPr>
          <w:i/>
          <w:lang w:val="en-GB"/>
        </w:rPr>
        <w:t>pn</w:t>
      </w:r>
      <w:proofErr w:type="spellEnd"/>
      <w:r w:rsidR="00180CFD" w:rsidRPr="00526DC0">
        <w:rPr>
          <w:i/>
          <w:lang w:val="en-GB"/>
        </w:rPr>
        <w:t>-junction, ~0.7 V. Hence I</w:t>
      </w:r>
      <w:r w:rsidR="00180CFD" w:rsidRPr="00526DC0">
        <w:rPr>
          <w:i/>
          <w:vertAlign w:val="subscript"/>
          <w:lang w:val="en-GB"/>
        </w:rPr>
        <w:t>B</w:t>
      </w:r>
      <w:r w:rsidR="00180CFD" w:rsidRPr="00526DC0">
        <w:rPr>
          <w:i/>
          <w:lang w:val="en-GB"/>
        </w:rPr>
        <w:t xml:space="preserve"> = (15-0.7</w:t>
      </w:r>
      <w:proofErr w:type="gramStart"/>
      <w:r w:rsidR="00180CFD" w:rsidRPr="00526DC0">
        <w:rPr>
          <w:i/>
          <w:lang w:val="en-GB"/>
        </w:rPr>
        <w:t>)V</w:t>
      </w:r>
      <w:proofErr w:type="gramEnd"/>
      <w:r w:rsidR="00180CFD" w:rsidRPr="00526DC0">
        <w:rPr>
          <w:i/>
          <w:lang w:val="en-GB"/>
        </w:rPr>
        <w:t>/680 k</w:t>
      </w:r>
      <w:r w:rsidR="00180CFD" w:rsidRPr="00526DC0">
        <w:rPr>
          <w:i/>
          <w:lang w:val="en-GB"/>
        </w:rPr>
        <w:sym w:font="Symbol" w:char="F057"/>
      </w:r>
      <w:r w:rsidR="00180CFD" w:rsidRPr="00526DC0">
        <w:rPr>
          <w:i/>
          <w:lang w:val="en-GB"/>
        </w:rPr>
        <w:t xml:space="preserve"> = 21</w:t>
      </w:r>
      <w:r w:rsidR="00180CFD" w:rsidRPr="00526DC0">
        <w:rPr>
          <w:i/>
          <w:lang w:val="en-GB"/>
        </w:rPr>
        <w:sym w:font="Symbol" w:char="F06D"/>
      </w:r>
      <w:r w:rsidR="00180CFD" w:rsidRPr="00526DC0">
        <w:rPr>
          <w:i/>
          <w:lang w:val="en-GB"/>
        </w:rPr>
        <w:t>A, and I</w:t>
      </w:r>
      <w:r w:rsidR="00180CFD" w:rsidRPr="00526DC0">
        <w:rPr>
          <w:i/>
          <w:vertAlign w:val="subscript"/>
          <w:lang w:val="en-GB"/>
        </w:rPr>
        <w:t>C</w:t>
      </w:r>
      <w:r w:rsidR="00180CFD" w:rsidRPr="00526DC0">
        <w:rPr>
          <w:i/>
          <w:lang w:val="en-GB"/>
        </w:rPr>
        <w:t>=</w:t>
      </w:r>
      <w:proofErr w:type="spellStart"/>
      <w:r w:rsidR="00180CFD" w:rsidRPr="00526DC0">
        <w:rPr>
          <w:i/>
          <w:lang w:val="en-GB"/>
        </w:rPr>
        <w:t>h</w:t>
      </w:r>
      <w:r w:rsidR="00180CFD" w:rsidRPr="00526DC0">
        <w:rPr>
          <w:i/>
          <w:vertAlign w:val="subscript"/>
          <w:lang w:val="en-GB"/>
        </w:rPr>
        <w:t>FE</w:t>
      </w:r>
      <w:proofErr w:type="spellEnd"/>
      <w:r w:rsidR="00180CFD" w:rsidRPr="00526DC0">
        <w:rPr>
          <w:i/>
          <w:lang w:val="en-GB"/>
        </w:rPr>
        <w:t>*I</w:t>
      </w:r>
      <w:r w:rsidR="00180CFD" w:rsidRPr="00526DC0">
        <w:rPr>
          <w:i/>
          <w:vertAlign w:val="subscript"/>
          <w:lang w:val="en-GB"/>
        </w:rPr>
        <w:t>B</w:t>
      </w:r>
      <w:r w:rsidR="00180CFD" w:rsidRPr="00526DC0">
        <w:rPr>
          <w:i/>
          <w:lang w:val="en-GB"/>
        </w:rPr>
        <w:t xml:space="preserve"> = 150*21</w:t>
      </w:r>
      <w:r w:rsidR="00180CFD" w:rsidRPr="00526DC0">
        <w:rPr>
          <w:i/>
          <w:lang w:val="en-GB"/>
        </w:rPr>
        <w:sym w:font="Symbol" w:char="F06D"/>
      </w:r>
      <w:r w:rsidR="00180CFD" w:rsidRPr="00526DC0">
        <w:rPr>
          <w:i/>
          <w:lang w:val="en-GB"/>
        </w:rPr>
        <w:t>A = 3.15 mA</w:t>
      </w:r>
    </w:p>
    <w:p w:rsidR="00EB46F0" w:rsidRPr="00526DC0" w:rsidRDefault="00EB46F0" w:rsidP="00F24D41">
      <w:pPr>
        <w:pStyle w:val="Standard"/>
        <w:numPr>
          <w:ilvl w:val="0"/>
          <w:numId w:val="2"/>
        </w:numPr>
        <w:ind w:left="360"/>
        <w:rPr>
          <w:b/>
          <w:bCs/>
          <w:lang w:val="en-GB"/>
        </w:rPr>
      </w:pPr>
      <w:r w:rsidRPr="00526DC0">
        <w:rPr>
          <w:b/>
          <w:bCs/>
          <w:lang w:val="en-GB"/>
        </w:rPr>
        <w:lastRenderedPageBreak/>
        <w:t>Determine the quiescent output voltage of the following circuit.</w:t>
      </w:r>
    </w:p>
    <w:p w:rsidR="00EB46F0" w:rsidRPr="00526DC0" w:rsidRDefault="00EB46F0" w:rsidP="00F24D41">
      <w:pPr>
        <w:pStyle w:val="Textbody"/>
        <w:spacing w:after="0"/>
        <w:jc w:val="center"/>
        <w:rPr>
          <w:lang w:val="en-GB"/>
        </w:rPr>
      </w:pPr>
      <w:r w:rsidRPr="00526DC0">
        <w:rPr>
          <w:noProof/>
          <w:lang w:val="en-CA" w:eastAsia="en-CA" w:bidi="ar-SA"/>
        </w:rPr>
        <w:drawing>
          <wp:inline distT="0" distB="0" distL="0" distR="0" wp14:anchorId="3C49D12A" wp14:editId="76EA1DEF">
            <wp:extent cx="2222560" cy="1605669"/>
            <wp:effectExtent l="0" t="0" r="6350" b="0"/>
            <wp:docPr id="4" name="graphics4" title="ch19q07.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a:lum/>
                      <a:alphaModFix/>
                    </a:blip>
                    <a:srcRect/>
                    <a:stretch>
                      <a:fillRect/>
                    </a:stretch>
                  </pic:blipFill>
                  <pic:spPr>
                    <a:xfrm>
                      <a:off x="0" y="0"/>
                      <a:ext cx="2227056" cy="1608917"/>
                    </a:xfrm>
                    <a:prstGeom prst="rect">
                      <a:avLst/>
                    </a:prstGeom>
                    <a:noFill/>
                    <a:ln>
                      <a:noFill/>
                      <a:prstDash/>
                    </a:ln>
                  </pic:spPr>
                </pic:pic>
              </a:graphicData>
            </a:graphic>
          </wp:inline>
        </w:drawing>
      </w:r>
    </w:p>
    <w:p w:rsidR="00EB46F0" w:rsidRPr="00526DC0" w:rsidRDefault="00EB46F0" w:rsidP="00F24D41">
      <w:pPr>
        <w:pStyle w:val="Standard"/>
        <w:ind w:left="349"/>
        <w:rPr>
          <w:lang w:val="en-GB"/>
        </w:rPr>
      </w:pPr>
      <w:r w:rsidRPr="00526DC0">
        <w:rPr>
          <w:lang w:val="en-GB"/>
        </w:rPr>
        <w:t>a) 4.3 V</w:t>
      </w:r>
    </w:p>
    <w:p w:rsidR="00EB46F0" w:rsidRPr="00526DC0" w:rsidRDefault="00EB46F0" w:rsidP="00F24D41">
      <w:pPr>
        <w:pStyle w:val="Standard"/>
        <w:ind w:left="349"/>
        <w:rPr>
          <w:lang w:val="en-GB"/>
        </w:rPr>
      </w:pPr>
      <w:r w:rsidRPr="00526DC0">
        <w:rPr>
          <w:lang w:val="en-GB"/>
        </w:rPr>
        <w:t>b) 4.8 V</w:t>
      </w:r>
    </w:p>
    <w:p w:rsidR="00EB46F0" w:rsidRPr="00526DC0" w:rsidRDefault="00EB46F0" w:rsidP="00F24D41">
      <w:pPr>
        <w:pStyle w:val="Standard"/>
        <w:ind w:left="349"/>
        <w:rPr>
          <w:lang w:val="en-GB"/>
        </w:rPr>
      </w:pPr>
      <w:r w:rsidRPr="00526DC0">
        <w:rPr>
          <w:lang w:val="en-GB"/>
        </w:rPr>
        <w:t>c) 5.6 V</w:t>
      </w:r>
    </w:p>
    <w:p w:rsidR="00EB46F0" w:rsidRPr="009C0BF1" w:rsidRDefault="00EB46F0" w:rsidP="00F24D41">
      <w:pPr>
        <w:pStyle w:val="Standard"/>
        <w:ind w:left="349"/>
        <w:rPr>
          <w:b/>
          <w:bCs/>
          <w:u w:val="single"/>
          <w:lang w:val="en-GB"/>
        </w:rPr>
      </w:pPr>
      <w:r w:rsidRPr="00526DC0">
        <w:rPr>
          <w:b/>
          <w:bCs/>
          <w:lang w:val="en-GB"/>
        </w:rPr>
        <w:t xml:space="preserve">d) </w:t>
      </w:r>
      <w:r w:rsidRPr="009C0BF1">
        <w:rPr>
          <w:b/>
          <w:bCs/>
          <w:u w:val="single"/>
          <w:lang w:val="en-GB"/>
        </w:rPr>
        <w:t>7.1 V</w:t>
      </w:r>
    </w:p>
    <w:p w:rsidR="003072ED" w:rsidRPr="00526DC0" w:rsidRDefault="001B1935" w:rsidP="00526DC0">
      <w:pPr>
        <w:pStyle w:val="Standard"/>
        <w:spacing w:before="120" w:after="60"/>
        <w:ind w:left="352"/>
        <w:rPr>
          <w:i/>
          <w:lang w:val="en-GB"/>
        </w:rPr>
      </w:pPr>
      <w:r w:rsidRPr="00526DC0">
        <w:rPr>
          <w:i/>
          <w:lang w:val="en-GB"/>
        </w:rPr>
        <w:t xml:space="preserve">For the DC, or quiescent voltage, </w:t>
      </w:r>
      <w:r w:rsidR="003072ED" w:rsidRPr="00526DC0">
        <w:rPr>
          <w:i/>
          <w:lang w:val="en-GB"/>
        </w:rPr>
        <w:t xml:space="preserve">we know that </w:t>
      </w:r>
      <w:proofErr w:type="gramStart"/>
      <w:r w:rsidR="003072ED" w:rsidRPr="00526DC0">
        <w:rPr>
          <w:i/>
          <w:lang w:val="en-GB"/>
        </w:rPr>
        <w:t>Vo</w:t>
      </w:r>
      <w:proofErr w:type="gramEnd"/>
      <w:r w:rsidR="003072ED" w:rsidRPr="00526DC0">
        <w:rPr>
          <w:i/>
          <w:lang w:val="en-GB"/>
        </w:rPr>
        <w:t xml:space="preserve"> is going to be the whatever voltage </w:t>
      </w:r>
      <w:r w:rsidR="00D01693" w:rsidRPr="00526DC0">
        <w:rPr>
          <w:i/>
          <w:lang w:val="en-GB"/>
        </w:rPr>
        <w:t>from V</w:t>
      </w:r>
      <w:r w:rsidR="00D01693" w:rsidRPr="00526DC0">
        <w:rPr>
          <w:i/>
          <w:vertAlign w:val="subscript"/>
          <w:lang w:val="en-GB"/>
        </w:rPr>
        <w:t>CC</w:t>
      </w:r>
      <w:r w:rsidR="00D01693" w:rsidRPr="00526DC0">
        <w:rPr>
          <w:i/>
          <w:lang w:val="en-GB"/>
        </w:rPr>
        <w:t xml:space="preserve"> </w:t>
      </w:r>
      <w:r w:rsidR="003072ED" w:rsidRPr="00526DC0">
        <w:rPr>
          <w:i/>
          <w:lang w:val="en-GB"/>
        </w:rPr>
        <w:t>is left after the collector current (determined by the transistor) drops voltage across R</w:t>
      </w:r>
      <w:r w:rsidR="003072ED" w:rsidRPr="00526DC0">
        <w:rPr>
          <w:i/>
          <w:vertAlign w:val="subscript"/>
          <w:lang w:val="en-GB"/>
        </w:rPr>
        <w:t>C</w:t>
      </w:r>
      <w:r w:rsidR="003072ED" w:rsidRPr="00526DC0">
        <w:rPr>
          <w:i/>
          <w:lang w:val="en-GB"/>
        </w:rPr>
        <w:t>. How do we get the collector current? We know that the collector current across R</w:t>
      </w:r>
      <w:r w:rsidR="003072ED" w:rsidRPr="00526DC0">
        <w:rPr>
          <w:i/>
          <w:vertAlign w:val="subscript"/>
          <w:lang w:val="en-GB"/>
        </w:rPr>
        <w:t>E</w:t>
      </w:r>
      <w:r w:rsidR="003072ED" w:rsidRPr="00526DC0">
        <w:rPr>
          <w:i/>
          <w:lang w:val="en-GB"/>
        </w:rPr>
        <w:t xml:space="preserve"> will be </w:t>
      </w:r>
      <w:r w:rsidR="00D01693" w:rsidRPr="00526DC0">
        <w:rPr>
          <w:i/>
          <w:lang w:val="en-GB"/>
        </w:rPr>
        <w:t xml:space="preserve">proportional to </w:t>
      </w:r>
      <w:r w:rsidR="003072ED" w:rsidRPr="00526DC0">
        <w:rPr>
          <w:i/>
          <w:lang w:val="en-GB"/>
        </w:rPr>
        <w:t xml:space="preserve">the voltage at the emitter, and this we can get from </w:t>
      </w:r>
      <w:r w:rsidRPr="00526DC0">
        <w:rPr>
          <w:i/>
          <w:lang w:val="en-GB"/>
        </w:rPr>
        <w:t>the potential on the base</w:t>
      </w:r>
      <w:r w:rsidR="003072ED" w:rsidRPr="00526DC0">
        <w:rPr>
          <w:i/>
          <w:lang w:val="en-GB"/>
        </w:rPr>
        <w:t xml:space="preserve"> and the forward voltage drop across the </w:t>
      </w:r>
      <w:proofErr w:type="spellStart"/>
      <w:r w:rsidR="003072ED" w:rsidRPr="00526DC0">
        <w:rPr>
          <w:i/>
          <w:lang w:val="en-GB"/>
        </w:rPr>
        <w:t>pn</w:t>
      </w:r>
      <w:proofErr w:type="spellEnd"/>
      <w:r w:rsidR="003072ED" w:rsidRPr="00526DC0">
        <w:rPr>
          <w:i/>
          <w:lang w:val="en-GB"/>
        </w:rPr>
        <w:t>-junction</w:t>
      </w:r>
      <w:r w:rsidRPr="00526DC0">
        <w:rPr>
          <w:i/>
          <w:lang w:val="en-GB"/>
        </w:rPr>
        <w:t xml:space="preserve">. </w:t>
      </w:r>
      <w:r w:rsidR="003072ED" w:rsidRPr="00526DC0">
        <w:rPr>
          <w:i/>
          <w:lang w:val="en-GB"/>
        </w:rPr>
        <w:t xml:space="preserve">The base voltage </w:t>
      </w:r>
      <w:r w:rsidRPr="00526DC0">
        <w:rPr>
          <w:i/>
          <w:lang w:val="en-GB"/>
        </w:rPr>
        <w:t>is determined by the voltage divider set up by R</w:t>
      </w:r>
      <w:r w:rsidRPr="00526DC0">
        <w:rPr>
          <w:i/>
          <w:vertAlign w:val="subscript"/>
          <w:lang w:val="en-GB"/>
        </w:rPr>
        <w:t>1</w:t>
      </w:r>
      <w:r w:rsidRPr="00526DC0">
        <w:rPr>
          <w:i/>
          <w:lang w:val="en-GB"/>
        </w:rPr>
        <w:t xml:space="preserve"> and R</w:t>
      </w:r>
      <w:r w:rsidRPr="00526DC0">
        <w:rPr>
          <w:i/>
          <w:vertAlign w:val="subscript"/>
          <w:lang w:val="en-GB"/>
        </w:rPr>
        <w:t>2</w:t>
      </w:r>
      <w:r w:rsidRPr="00526DC0">
        <w:rPr>
          <w:i/>
          <w:lang w:val="en-GB"/>
        </w:rPr>
        <w:t>: V</w:t>
      </w:r>
      <w:r w:rsidRPr="00526DC0">
        <w:rPr>
          <w:i/>
          <w:vertAlign w:val="subscript"/>
          <w:lang w:val="en-GB"/>
        </w:rPr>
        <w:t>B</w:t>
      </w:r>
      <w:r w:rsidRPr="00526DC0">
        <w:rPr>
          <w:i/>
          <w:lang w:val="en-GB"/>
        </w:rPr>
        <w:t xml:space="preserve"> = V</w:t>
      </w:r>
      <w:r w:rsidRPr="00526DC0">
        <w:rPr>
          <w:i/>
          <w:vertAlign w:val="subscript"/>
          <w:lang w:val="en-GB"/>
        </w:rPr>
        <w:t>CC</w:t>
      </w:r>
      <w:r w:rsidRPr="00526DC0">
        <w:rPr>
          <w:i/>
          <w:lang w:val="en-GB"/>
        </w:rPr>
        <w:sym w:font="Symbol" w:char="F0D7"/>
      </w:r>
      <w:r w:rsidRPr="00526DC0">
        <w:rPr>
          <w:i/>
          <w:lang w:val="en-GB"/>
        </w:rPr>
        <w:t>R</w:t>
      </w:r>
      <w:r w:rsidRPr="00526DC0">
        <w:rPr>
          <w:i/>
          <w:vertAlign w:val="subscript"/>
          <w:lang w:val="en-GB"/>
        </w:rPr>
        <w:t>2</w:t>
      </w:r>
      <w:proofErr w:type="gramStart"/>
      <w:r w:rsidRPr="00526DC0">
        <w:rPr>
          <w:i/>
          <w:lang w:val="en-GB"/>
        </w:rPr>
        <w:t>/(</w:t>
      </w:r>
      <w:proofErr w:type="gramEnd"/>
      <w:r w:rsidRPr="00526DC0">
        <w:rPr>
          <w:i/>
          <w:lang w:val="en-GB"/>
        </w:rPr>
        <w:t>R</w:t>
      </w:r>
      <w:r w:rsidRPr="00526DC0">
        <w:rPr>
          <w:i/>
          <w:vertAlign w:val="subscript"/>
          <w:lang w:val="en-GB"/>
        </w:rPr>
        <w:t>2</w:t>
      </w:r>
      <w:r w:rsidRPr="00526DC0">
        <w:rPr>
          <w:i/>
          <w:lang w:val="en-GB"/>
        </w:rPr>
        <w:t>+R</w:t>
      </w:r>
      <w:r w:rsidRPr="00526DC0">
        <w:rPr>
          <w:i/>
          <w:vertAlign w:val="subscript"/>
          <w:lang w:val="en-GB"/>
        </w:rPr>
        <w:t>1</w:t>
      </w:r>
      <w:r w:rsidRPr="00526DC0">
        <w:rPr>
          <w:i/>
          <w:lang w:val="en-GB"/>
        </w:rPr>
        <w:t>)=22000/(22000+56000) = 3.</w:t>
      </w:r>
      <w:r w:rsidR="00D01693" w:rsidRPr="00526DC0">
        <w:rPr>
          <w:i/>
          <w:lang w:val="en-GB"/>
        </w:rPr>
        <w:t>38</w:t>
      </w:r>
      <w:r w:rsidRPr="00526DC0">
        <w:rPr>
          <w:i/>
          <w:lang w:val="en-GB"/>
        </w:rPr>
        <w:t xml:space="preserve">V. </w:t>
      </w:r>
    </w:p>
    <w:p w:rsidR="001B1935" w:rsidRPr="00526DC0" w:rsidRDefault="001B1935" w:rsidP="00526DC0">
      <w:pPr>
        <w:pStyle w:val="Standard"/>
        <w:spacing w:after="60"/>
        <w:ind w:left="349"/>
        <w:rPr>
          <w:i/>
          <w:lang w:val="en-GB"/>
        </w:rPr>
      </w:pPr>
      <w:r w:rsidRPr="00526DC0">
        <w:rPr>
          <w:i/>
          <w:lang w:val="en-GB"/>
        </w:rPr>
        <w:t xml:space="preserve">Now, </w:t>
      </w:r>
      <w:r w:rsidR="003072ED" w:rsidRPr="00526DC0">
        <w:rPr>
          <w:i/>
          <w:lang w:val="en-GB"/>
        </w:rPr>
        <w:t xml:space="preserve">from the base, there is the </w:t>
      </w:r>
      <w:r w:rsidRPr="00526DC0">
        <w:rPr>
          <w:i/>
          <w:lang w:val="en-GB"/>
        </w:rPr>
        <w:t xml:space="preserve">forward drop of the </w:t>
      </w:r>
      <w:proofErr w:type="spellStart"/>
      <w:r w:rsidRPr="00526DC0">
        <w:rPr>
          <w:i/>
          <w:lang w:val="en-GB"/>
        </w:rPr>
        <w:t>pn</w:t>
      </w:r>
      <w:proofErr w:type="spellEnd"/>
      <w:r w:rsidRPr="00526DC0">
        <w:rPr>
          <w:i/>
          <w:lang w:val="en-GB"/>
        </w:rPr>
        <w:t xml:space="preserve">-junction, 0.7V, </w:t>
      </w:r>
      <w:r w:rsidR="003072ED" w:rsidRPr="00526DC0">
        <w:rPr>
          <w:i/>
          <w:lang w:val="en-GB"/>
        </w:rPr>
        <w:t>and what is left will be the voltage across R</w:t>
      </w:r>
      <w:r w:rsidR="003072ED" w:rsidRPr="00526DC0">
        <w:rPr>
          <w:i/>
          <w:vertAlign w:val="subscript"/>
          <w:lang w:val="en-GB"/>
        </w:rPr>
        <w:t>E</w:t>
      </w:r>
      <w:r w:rsidR="003072ED" w:rsidRPr="00526DC0">
        <w:rPr>
          <w:i/>
          <w:lang w:val="en-GB"/>
        </w:rPr>
        <w:t xml:space="preserve">, </w:t>
      </w:r>
      <w:r w:rsidRPr="00526DC0">
        <w:rPr>
          <w:i/>
          <w:lang w:val="en-GB"/>
        </w:rPr>
        <w:t>so that V</w:t>
      </w:r>
      <w:r w:rsidRPr="00526DC0">
        <w:rPr>
          <w:i/>
          <w:vertAlign w:val="subscript"/>
          <w:lang w:val="en-GB"/>
        </w:rPr>
        <w:t>E</w:t>
      </w:r>
      <w:r w:rsidRPr="00526DC0">
        <w:rPr>
          <w:i/>
          <w:lang w:val="en-GB"/>
        </w:rPr>
        <w:t xml:space="preserve"> = V</w:t>
      </w:r>
      <w:r w:rsidRPr="00526DC0">
        <w:rPr>
          <w:i/>
          <w:vertAlign w:val="subscript"/>
          <w:lang w:val="en-GB"/>
        </w:rPr>
        <w:t>B</w:t>
      </w:r>
      <w:r w:rsidRPr="00526DC0">
        <w:rPr>
          <w:i/>
          <w:lang w:val="en-GB"/>
        </w:rPr>
        <w:t>-0.7V = 3.</w:t>
      </w:r>
      <w:r w:rsidR="00D01693" w:rsidRPr="00526DC0">
        <w:rPr>
          <w:i/>
          <w:lang w:val="en-GB"/>
        </w:rPr>
        <w:t>38</w:t>
      </w:r>
      <w:r w:rsidRPr="00526DC0">
        <w:rPr>
          <w:i/>
          <w:lang w:val="en-GB"/>
        </w:rPr>
        <w:t>V-0.7V= 2.</w:t>
      </w:r>
      <w:r w:rsidR="00D01693" w:rsidRPr="00526DC0">
        <w:rPr>
          <w:i/>
          <w:lang w:val="en-GB"/>
        </w:rPr>
        <w:t>68</w:t>
      </w:r>
      <w:r w:rsidRPr="00526DC0">
        <w:rPr>
          <w:i/>
          <w:lang w:val="en-GB"/>
        </w:rPr>
        <w:t>V</w:t>
      </w:r>
      <w:r w:rsidR="003072ED" w:rsidRPr="00526DC0">
        <w:rPr>
          <w:i/>
          <w:lang w:val="en-GB"/>
        </w:rPr>
        <w:t>.  Now from this we get the current flowing through the emitter resistor, I</w:t>
      </w:r>
      <w:r w:rsidR="003072ED" w:rsidRPr="00526DC0">
        <w:rPr>
          <w:i/>
          <w:vertAlign w:val="subscript"/>
          <w:lang w:val="en-GB"/>
        </w:rPr>
        <w:t>E</w:t>
      </w:r>
      <w:r w:rsidR="003072ED" w:rsidRPr="00526DC0">
        <w:rPr>
          <w:i/>
          <w:lang w:val="en-GB"/>
        </w:rPr>
        <w:t xml:space="preserve"> which is the same as I</w:t>
      </w:r>
      <w:r w:rsidR="003072ED" w:rsidRPr="00526DC0">
        <w:rPr>
          <w:i/>
          <w:vertAlign w:val="subscript"/>
          <w:lang w:val="en-GB"/>
        </w:rPr>
        <w:t>C</w:t>
      </w:r>
      <w:r w:rsidR="003072ED" w:rsidRPr="00526DC0">
        <w:rPr>
          <w:i/>
          <w:lang w:val="en-GB"/>
        </w:rPr>
        <w:t>. So:</w:t>
      </w:r>
    </w:p>
    <w:p w:rsidR="00D01693" w:rsidRPr="00526DC0" w:rsidRDefault="003072ED" w:rsidP="00526DC0">
      <w:pPr>
        <w:pStyle w:val="Standard"/>
        <w:spacing w:before="60"/>
        <w:ind w:left="349"/>
        <w:rPr>
          <w:i/>
          <w:lang w:val="en-GB"/>
        </w:rPr>
      </w:pPr>
      <w:r w:rsidRPr="00526DC0">
        <w:rPr>
          <w:i/>
          <w:lang w:val="en-GB"/>
        </w:rPr>
        <w:t>I</w:t>
      </w:r>
      <w:r w:rsidRPr="00526DC0">
        <w:rPr>
          <w:i/>
          <w:vertAlign w:val="subscript"/>
          <w:lang w:val="en-GB"/>
        </w:rPr>
        <w:t>E</w:t>
      </w:r>
      <w:r w:rsidRPr="00526DC0">
        <w:rPr>
          <w:i/>
          <w:lang w:val="en-GB"/>
        </w:rPr>
        <w:t xml:space="preserve"> </w:t>
      </w:r>
      <w:r w:rsidR="00526DC0">
        <w:rPr>
          <w:i/>
          <w:lang w:val="en-GB"/>
        </w:rPr>
        <w:t xml:space="preserve">= </w:t>
      </w:r>
      <w:r w:rsidRPr="00526DC0">
        <w:rPr>
          <w:i/>
          <w:lang w:val="en-GB"/>
        </w:rPr>
        <w:t>I</w:t>
      </w:r>
      <w:r w:rsidRPr="00526DC0">
        <w:rPr>
          <w:i/>
          <w:vertAlign w:val="subscript"/>
          <w:lang w:val="en-GB"/>
        </w:rPr>
        <w:t>C</w:t>
      </w:r>
      <w:r w:rsidRPr="00526DC0">
        <w:rPr>
          <w:i/>
          <w:lang w:val="en-GB"/>
        </w:rPr>
        <w:t xml:space="preserve"> = V</w:t>
      </w:r>
      <w:r w:rsidRPr="00526DC0">
        <w:rPr>
          <w:i/>
          <w:vertAlign w:val="subscript"/>
          <w:lang w:val="en-GB"/>
        </w:rPr>
        <w:t xml:space="preserve">E </w:t>
      </w:r>
      <w:r w:rsidRPr="00526DC0">
        <w:rPr>
          <w:i/>
          <w:lang w:val="en-GB"/>
        </w:rPr>
        <w:t>/R</w:t>
      </w:r>
      <w:r w:rsidRPr="00526DC0">
        <w:rPr>
          <w:i/>
          <w:vertAlign w:val="subscript"/>
          <w:lang w:val="en-GB"/>
        </w:rPr>
        <w:t xml:space="preserve">E </w:t>
      </w:r>
      <w:r w:rsidRPr="00526DC0">
        <w:rPr>
          <w:i/>
          <w:lang w:val="en-GB"/>
        </w:rPr>
        <w:t>= 2.</w:t>
      </w:r>
      <w:r w:rsidR="00D01693" w:rsidRPr="00526DC0">
        <w:rPr>
          <w:i/>
          <w:lang w:val="en-GB"/>
        </w:rPr>
        <w:t>68</w:t>
      </w:r>
      <w:r w:rsidRPr="00526DC0">
        <w:rPr>
          <w:i/>
          <w:lang w:val="en-GB"/>
        </w:rPr>
        <w:t xml:space="preserve"> V/ 1200</w:t>
      </w:r>
      <w:r w:rsidRPr="00526DC0">
        <w:rPr>
          <w:i/>
          <w:lang w:val="en-GB"/>
        </w:rPr>
        <w:sym w:font="Symbol" w:char="F057"/>
      </w:r>
      <w:r w:rsidRPr="00526DC0">
        <w:rPr>
          <w:i/>
          <w:lang w:val="en-GB"/>
        </w:rPr>
        <w:t xml:space="preserve"> = 2.24 mA. </w:t>
      </w:r>
    </w:p>
    <w:p w:rsidR="003072ED" w:rsidRPr="00526DC0" w:rsidRDefault="003072ED" w:rsidP="00526DC0">
      <w:pPr>
        <w:pStyle w:val="Standard"/>
        <w:spacing w:before="60"/>
        <w:ind w:left="349"/>
        <w:rPr>
          <w:i/>
          <w:lang w:val="en-GB"/>
        </w:rPr>
      </w:pPr>
      <w:r w:rsidRPr="00526DC0">
        <w:rPr>
          <w:i/>
          <w:lang w:val="en-GB"/>
        </w:rPr>
        <w:t xml:space="preserve">Finally, </w:t>
      </w:r>
      <w:r w:rsidR="00D01693" w:rsidRPr="00526DC0">
        <w:rPr>
          <w:i/>
          <w:lang w:val="en-GB"/>
        </w:rPr>
        <w:t xml:space="preserve">the </w:t>
      </w:r>
      <w:r w:rsidRPr="00526DC0">
        <w:rPr>
          <w:i/>
          <w:lang w:val="en-GB"/>
        </w:rPr>
        <w:t xml:space="preserve">voltage dropped across </w:t>
      </w:r>
      <w:r w:rsidR="00D01693" w:rsidRPr="00526DC0">
        <w:rPr>
          <w:i/>
          <w:lang w:val="en-GB"/>
        </w:rPr>
        <w:t>V</w:t>
      </w:r>
      <w:r w:rsidRPr="00526DC0">
        <w:rPr>
          <w:i/>
          <w:vertAlign w:val="subscript"/>
          <w:lang w:val="en-GB"/>
        </w:rPr>
        <w:t>C</w:t>
      </w:r>
      <w:r w:rsidRPr="00526DC0">
        <w:rPr>
          <w:i/>
          <w:lang w:val="en-GB"/>
        </w:rPr>
        <w:t xml:space="preserve"> = </w:t>
      </w:r>
      <w:r w:rsidR="00D01693" w:rsidRPr="00526DC0">
        <w:rPr>
          <w:i/>
          <w:lang w:val="en-GB"/>
        </w:rPr>
        <w:t>I</w:t>
      </w:r>
      <w:r w:rsidR="00D01693" w:rsidRPr="00526DC0">
        <w:rPr>
          <w:i/>
          <w:vertAlign w:val="subscript"/>
          <w:lang w:val="en-GB"/>
        </w:rPr>
        <w:t>C</w:t>
      </w:r>
      <w:r w:rsidR="00D01693" w:rsidRPr="00526DC0">
        <w:rPr>
          <w:i/>
          <w:lang w:val="en-GB"/>
        </w:rPr>
        <w:sym w:font="Symbol" w:char="F0D7"/>
      </w:r>
      <w:r w:rsidR="00D01693" w:rsidRPr="00526DC0">
        <w:rPr>
          <w:i/>
          <w:lang w:val="en-GB"/>
        </w:rPr>
        <w:t>R</w:t>
      </w:r>
      <w:r w:rsidR="00D01693" w:rsidRPr="00526DC0">
        <w:rPr>
          <w:i/>
          <w:vertAlign w:val="subscript"/>
          <w:lang w:val="en-GB"/>
        </w:rPr>
        <w:t>C</w:t>
      </w:r>
      <w:r w:rsidR="00D01693" w:rsidRPr="00526DC0">
        <w:rPr>
          <w:i/>
          <w:lang w:val="en-GB"/>
        </w:rPr>
        <w:t xml:space="preserve"> = 2.24mA</w:t>
      </w:r>
      <w:r w:rsidR="00D01693" w:rsidRPr="00526DC0">
        <w:rPr>
          <w:i/>
          <w:lang w:val="en-GB"/>
        </w:rPr>
        <w:sym w:font="Symbol" w:char="F0D7"/>
      </w:r>
      <w:r w:rsidR="00D01693" w:rsidRPr="00526DC0">
        <w:rPr>
          <w:i/>
          <w:lang w:val="en-GB"/>
        </w:rPr>
        <w:t xml:space="preserve">2200 </w:t>
      </w:r>
      <w:r w:rsidR="00D01693" w:rsidRPr="00526DC0">
        <w:rPr>
          <w:i/>
          <w:lang w:val="en-GB"/>
        </w:rPr>
        <w:sym w:font="Symbol" w:char="F057"/>
      </w:r>
      <w:r w:rsidR="00D01693" w:rsidRPr="00526DC0">
        <w:rPr>
          <w:i/>
          <w:lang w:val="en-GB"/>
        </w:rPr>
        <w:t xml:space="preserve"> = 4.92V, and this plus </w:t>
      </w:r>
      <w:proofErr w:type="gramStart"/>
      <w:r w:rsidR="00D01693" w:rsidRPr="00526DC0">
        <w:rPr>
          <w:i/>
          <w:lang w:val="en-GB"/>
        </w:rPr>
        <w:t>Vo</w:t>
      </w:r>
      <w:proofErr w:type="gramEnd"/>
      <w:r w:rsidR="00D01693" w:rsidRPr="00526DC0">
        <w:rPr>
          <w:i/>
          <w:lang w:val="en-GB"/>
        </w:rPr>
        <w:t xml:space="preserve"> must equal V</w:t>
      </w:r>
      <w:r w:rsidR="00D01693" w:rsidRPr="00526DC0">
        <w:rPr>
          <w:i/>
          <w:vertAlign w:val="subscript"/>
          <w:lang w:val="en-GB"/>
        </w:rPr>
        <w:t>CC</w:t>
      </w:r>
      <w:r w:rsidR="00D01693" w:rsidRPr="00526DC0">
        <w:rPr>
          <w:i/>
          <w:lang w:val="en-GB"/>
        </w:rPr>
        <w:t xml:space="preserve">. Thus, </w:t>
      </w:r>
      <w:proofErr w:type="gramStart"/>
      <w:r w:rsidR="00D01693" w:rsidRPr="00526DC0">
        <w:rPr>
          <w:i/>
          <w:lang w:val="en-GB"/>
        </w:rPr>
        <w:t>Vo</w:t>
      </w:r>
      <w:proofErr w:type="gramEnd"/>
      <w:r w:rsidR="00D01693" w:rsidRPr="00526DC0">
        <w:rPr>
          <w:i/>
          <w:lang w:val="en-GB"/>
        </w:rPr>
        <w:t xml:space="preserve"> = 12V -4.92V = 7.08 V.</w:t>
      </w:r>
    </w:p>
    <w:p w:rsidR="00D12B68" w:rsidRDefault="00D12B68">
      <w:pPr>
        <w:rPr>
          <w:rFonts w:ascii="Times New Roman" w:eastAsia="Arial Unicode MS" w:hAnsi="Times New Roman" w:cs="Arial Unicode MS"/>
          <w:b/>
          <w:bCs/>
          <w:kern w:val="3"/>
          <w:sz w:val="24"/>
          <w:szCs w:val="24"/>
          <w:lang w:val="en-GB" w:eastAsia="zh-CN" w:bidi="hi-IN"/>
        </w:rPr>
      </w:pPr>
      <w:r>
        <w:rPr>
          <w:rFonts w:ascii="Times New Roman" w:eastAsia="Arial Unicode MS" w:hAnsi="Times New Roman" w:cs="Arial Unicode MS"/>
          <w:b/>
          <w:bCs/>
          <w:kern w:val="3"/>
          <w:sz w:val="24"/>
          <w:szCs w:val="24"/>
          <w:lang w:val="en-GB" w:eastAsia="zh-CN" w:bidi="hi-IN"/>
        </w:rPr>
        <w:br w:type="page"/>
      </w:r>
    </w:p>
    <w:p w:rsidR="00EB46F0" w:rsidRPr="00526DC0" w:rsidRDefault="00EB46F0" w:rsidP="00F24D41">
      <w:pPr>
        <w:pStyle w:val="Standard"/>
        <w:numPr>
          <w:ilvl w:val="0"/>
          <w:numId w:val="2"/>
        </w:numPr>
        <w:ind w:left="360"/>
        <w:rPr>
          <w:b/>
          <w:bCs/>
          <w:lang w:val="en-GB"/>
        </w:rPr>
      </w:pPr>
      <w:r w:rsidRPr="00526DC0">
        <w:rPr>
          <w:b/>
          <w:bCs/>
          <w:lang w:val="en-GB"/>
        </w:rPr>
        <w:lastRenderedPageBreak/>
        <w:t>What is the</w:t>
      </w:r>
      <w:r w:rsidR="006450B3" w:rsidRPr="00526DC0">
        <w:rPr>
          <w:b/>
          <w:bCs/>
          <w:lang w:val="en-GB"/>
        </w:rPr>
        <w:t xml:space="preserve"> magnitude of the</w:t>
      </w:r>
      <w:r w:rsidRPr="00526DC0">
        <w:rPr>
          <w:b/>
          <w:bCs/>
          <w:lang w:val="en-GB"/>
        </w:rPr>
        <w:t xml:space="preserve"> small-signal voltage gain of the circuit given in the last question?</w:t>
      </w:r>
    </w:p>
    <w:p w:rsidR="00EB46F0" w:rsidRPr="00526DC0" w:rsidRDefault="00EB46F0" w:rsidP="00F24D41">
      <w:pPr>
        <w:pStyle w:val="Standard"/>
        <w:jc w:val="center"/>
        <w:rPr>
          <w:lang w:val="en-GB"/>
        </w:rPr>
      </w:pPr>
      <w:r w:rsidRPr="00526DC0">
        <w:rPr>
          <w:noProof/>
          <w:lang w:eastAsia="en-CA" w:bidi="ar-SA"/>
        </w:rPr>
        <w:drawing>
          <wp:inline distT="0" distB="0" distL="0" distR="0" wp14:anchorId="0E8B4653" wp14:editId="1015923B">
            <wp:extent cx="2222560" cy="1605669"/>
            <wp:effectExtent l="0" t="0" r="6350" b="0"/>
            <wp:docPr id="14" name="graphics4" title="ch19q07.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a:lum/>
                      <a:alphaModFix/>
                    </a:blip>
                    <a:srcRect/>
                    <a:stretch>
                      <a:fillRect/>
                    </a:stretch>
                  </pic:blipFill>
                  <pic:spPr>
                    <a:xfrm>
                      <a:off x="0" y="0"/>
                      <a:ext cx="2227056" cy="1608917"/>
                    </a:xfrm>
                    <a:prstGeom prst="rect">
                      <a:avLst/>
                    </a:prstGeom>
                    <a:noFill/>
                    <a:ln>
                      <a:noFill/>
                      <a:prstDash/>
                    </a:ln>
                  </pic:spPr>
                </pic:pic>
              </a:graphicData>
            </a:graphic>
          </wp:inline>
        </w:drawing>
      </w:r>
    </w:p>
    <w:p w:rsidR="00FC7526" w:rsidRPr="00526DC0" w:rsidRDefault="00FC7526" w:rsidP="00F24D41">
      <w:pPr>
        <w:pStyle w:val="Standard"/>
        <w:ind w:left="349"/>
        <w:rPr>
          <w:b/>
          <w:bCs/>
          <w:lang w:val="en-GB"/>
        </w:rPr>
      </w:pPr>
    </w:p>
    <w:p w:rsidR="00EB46F0" w:rsidRPr="00526DC0" w:rsidRDefault="00EB46F0" w:rsidP="00F24D41">
      <w:pPr>
        <w:pStyle w:val="Standard"/>
        <w:ind w:left="349"/>
        <w:rPr>
          <w:lang w:val="en-GB"/>
        </w:rPr>
      </w:pPr>
      <w:r w:rsidRPr="00526DC0">
        <w:rPr>
          <w:b/>
          <w:bCs/>
          <w:lang w:val="en-GB"/>
        </w:rPr>
        <w:t xml:space="preserve">a) </w:t>
      </w:r>
      <w:r w:rsidR="00323975">
        <w:rPr>
          <w:b/>
          <w:bCs/>
          <w:lang w:val="en-GB"/>
        </w:rPr>
        <w:t>-</w:t>
      </w:r>
      <w:r w:rsidRPr="009C0BF1">
        <w:rPr>
          <w:b/>
          <w:bCs/>
          <w:u w:val="single"/>
          <w:lang w:val="en-GB"/>
        </w:rPr>
        <w:t>1.83</w:t>
      </w:r>
      <w:r w:rsidRPr="00526DC0">
        <w:rPr>
          <w:b/>
          <w:bCs/>
          <w:lang w:val="en-GB"/>
        </w:rPr>
        <w:t xml:space="preserve"> </w:t>
      </w:r>
    </w:p>
    <w:p w:rsidR="00EB46F0" w:rsidRPr="00526DC0" w:rsidRDefault="00EB46F0" w:rsidP="00F24D41">
      <w:pPr>
        <w:pStyle w:val="Standard"/>
        <w:ind w:left="349"/>
        <w:rPr>
          <w:lang w:val="en-GB"/>
        </w:rPr>
      </w:pPr>
      <w:r w:rsidRPr="00526DC0">
        <w:rPr>
          <w:lang w:val="en-GB"/>
        </w:rPr>
        <w:t xml:space="preserve">b) </w:t>
      </w:r>
      <w:r w:rsidR="00323975">
        <w:rPr>
          <w:lang w:val="en-GB"/>
        </w:rPr>
        <w:t>-</w:t>
      </w:r>
      <w:r w:rsidRPr="00526DC0">
        <w:rPr>
          <w:lang w:val="en-GB"/>
        </w:rPr>
        <w:t>2.2</w:t>
      </w:r>
    </w:p>
    <w:p w:rsidR="00EB46F0" w:rsidRPr="00526DC0" w:rsidRDefault="00EB46F0" w:rsidP="00F24D41">
      <w:pPr>
        <w:pStyle w:val="Standard"/>
        <w:ind w:left="349"/>
        <w:rPr>
          <w:lang w:val="en-GB"/>
        </w:rPr>
      </w:pPr>
      <w:r w:rsidRPr="00526DC0">
        <w:rPr>
          <w:lang w:val="en-GB"/>
        </w:rPr>
        <w:t xml:space="preserve">c) </w:t>
      </w:r>
      <w:r w:rsidR="00323975">
        <w:rPr>
          <w:lang w:val="en-GB"/>
        </w:rPr>
        <w:t>-</w:t>
      </w:r>
      <w:r w:rsidRPr="00526DC0">
        <w:rPr>
          <w:lang w:val="en-GB"/>
        </w:rPr>
        <w:t>2.56</w:t>
      </w:r>
    </w:p>
    <w:p w:rsidR="00EB46F0" w:rsidRPr="00526DC0" w:rsidRDefault="00EB46F0" w:rsidP="00F24D41">
      <w:pPr>
        <w:pStyle w:val="Standard"/>
        <w:ind w:left="349"/>
        <w:rPr>
          <w:lang w:val="en-GB"/>
        </w:rPr>
      </w:pPr>
      <w:r w:rsidRPr="00526DC0">
        <w:rPr>
          <w:lang w:val="en-GB"/>
        </w:rPr>
        <w:t xml:space="preserve">d) </w:t>
      </w:r>
      <w:r w:rsidR="00323975">
        <w:rPr>
          <w:lang w:val="en-GB"/>
        </w:rPr>
        <w:t>-</w:t>
      </w:r>
      <w:r w:rsidRPr="00526DC0">
        <w:rPr>
          <w:lang w:val="en-GB"/>
        </w:rPr>
        <w:t>2.83</w:t>
      </w:r>
    </w:p>
    <w:p w:rsidR="00526DC0" w:rsidRPr="00155923" w:rsidRDefault="00526DC0" w:rsidP="00155923">
      <w:pPr>
        <w:pStyle w:val="ListParagraph"/>
        <w:spacing w:before="60"/>
        <w:ind w:left="357"/>
        <w:rPr>
          <w:bCs/>
          <w:i/>
          <w:lang w:val="en-GB"/>
        </w:rPr>
      </w:pPr>
      <w:r w:rsidRPr="00526DC0">
        <w:rPr>
          <w:bCs/>
          <w:i/>
          <w:lang w:val="en-GB"/>
        </w:rPr>
        <w:t xml:space="preserve">For small-signal, or the AC gain of the circuit, we </w:t>
      </w:r>
      <w:r>
        <w:rPr>
          <w:bCs/>
          <w:i/>
          <w:lang w:val="en-GB"/>
        </w:rPr>
        <w:t>should consider the equivalent circuit of the transistor where R</w:t>
      </w:r>
      <w:r>
        <w:rPr>
          <w:bCs/>
          <w:i/>
          <w:vertAlign w:val="subscript"/>
          <w:lang w:val="en-GB"/>
        </w:rPr>
        <w:t>C</w:t>
      </w:r>
      <w:r>
        <w:rPr>
          <w:bCs/>
          <w:i/>
          <w:lang w:val="en-GB"/>
        </w:rPr>
        <w:t xml:space="preserve"> and R</w:t>
      </w:r>
      <w:r w:rsidRPr="00526DC0">
        <w:rPr>
          <w:bCs/>
          <w:i/>
          <w:vertAlign w:val="subscript"/>
          <w:lang w:val="en-GB"/>
        </w:rPr>
        <w:t>E</w:t>
      </w:r>
      <w:r>
        <w:rPr>
          <w:bCs/>
          <w:i/>
          <w:lang w:val="en-GB"/>
        </w:rPr>
        <w:t xml:space="preserve"> are in parallel. However, since this circuit has feedback (R</w:t>
      </w:r>
      <w:r w:rsidRPr="00526DC0">
        <w:rPr>
          <w:bCs/>
          <w:i/>
          <w:vertAlign w:val="subscript"/>
          <w:lang w:val="en-GB"/>
        </w:rPr>
        <w:t>E</w:t>
      </w:r>
      <w:r>
        <w:rPr>
          <w:bCs/>
          <w:i/>
          <w:lang w:val="en-GB"/>
        </w:rPr>
        <w:sym w:font="Symbol" w:char="F0B9"/>
      </w:r>
      <w:r>
        <w:rPr>
          <w:bCs/>
          <w:i/>
          <w:lang w:val="en-GB"/>
        </w:rPr>
        <w:t xml:space="preserve">0) we can make the assumption that the AC component of the forward voltage across the base to emitter forward junction, </w:t>
      </w:r>
      <w:proofErr w:type="spellStart"/>
      <w:r>
        <w:rPr>
          <w:bCs/>
          <w:i/>
          <w:lang w:val="en-GB"/>
        </w:rPr>
        <w:t>v</w:t>
      </w:r>
      <w:r w:rsidRPr="00526DC0">
        <w:rPr>
          <w:bCs/>
          <w:i/>
          <w:vertAlign w:val="subscript"/>
          <w:lang w:val="en-GB"/>
        </w:rPr>
        <w:t>be</w:t>
      </w:r>
      <w:proofErr w:type="spellEnd"/>
      <w:r>
        <w:rPr>
          <w:bCs/>
          <w:i/>
          <w:lang w:val="en-GB"/>
        </w:rPr>
        <w:t xml:space="preserve">, is small compared to either </w:t>
      </w:r>
      <w:proofErr w:type="spellStart"/>
      <w:r>
        <w:rPr>
          <w:bCs/>
          <w:i/>
          <w:lang w:val="en-GB"/>
        </w:rPr>
        <w:t>v</w:t>
      </w:r>
      <w:r w:rsidRPr="00526DC0">
        <w:rPr>
          <w:bCs/>
          <w:i/>
          <w:vertAlign w:val="subscript"/>
          <w:lang w:val="en-GB"/>
        </w:rPr>
        <w:t>b</w:t>
      </w:r>
      <w:proofErr w:type="spellEnd"/>
      <w:r>
        <w:rPr>
          <w:bCs/>
          <w:i/>
          <w:lang w:val="en-GB"/>
        </w:rPr>
        <w:sym w:font="Symbol" w:char="F0BB"/>
      </w:r>
      <w:proofErr w:type="gramStart"/>
      <w:r>
        <w:rPr>
          <w:bCs/>
          <w:i/>
          <w:lang w:val="en-GB"/>
        </w:rPr>
        <w:t>v</w:t>
      </w:r>
      <w:r w:rsidRPr="00526DC0">
        <w:rPr>
          <w:bCs/>
          <w:i/>
          <w:vertAlign w:val="subscript"/>
          <w:lang w:val="en-GB"/>
        </w:rPr>
        <w:t>i</w:t>
      </w:r>
      <w:proofErr w:type="gramEnd"/>
      <w:r>
        <w:rPr>
          <w:bCs/>
          <w:i/>
          <w:lang w:val="en-GB"/>
        </w:rPr>
        <w:t xml:space="preserve"> or </w:t>
      </w:r>
      <w:proofErr w:type="spellStart"/>
      <w:r>
        <w:rPr>
          <w:bCs/>
          <w:i/>
          <w:lang w:val="en-GB"/>
        </w:rPr>
        <w:t>v</w:t>
      </w:r>
      <w:r w:rsidRPr="00526DC0">
        <w:rPr>
          <w:bCs/>
          <w:i/>
          <w:vertAlign w:val="subscript"/>
          <w:lang w:val="en-GB"/>
        </w:rPr>
        <w:t>e</w:t>
      </w:r>
      <w:proofErr w:type="spellEnd"/>
      <w:r>
        <w:rPr>
          <w:bCs/>
          <w:i/>
          <w:lang w:val="en-GB"/>
        </w:rPr>
        <w:t xml:space="preserve">. Thus, </w:t>
      </w:r>
      <w:proofErr w:type="spellStart"/>
      <w:r>
        <w:rPr>
          <w:bCs/>
          <w:i/>
          <w:lang w:val="en-GB"/>
        </w:rPr>
        <w:t>v</w:t>
      </w:r>
      <w:r w:rsidRPr="00526DC0">
        <w:rPr>
          <w:bCs/>
          <w:i/>
          <w:vertAlign w:val="subscript"/>
          <w:lang w:val="en-GB"/>
        </w:rPr>
        <w:t>b</w:t>
      </w:r>
      <w:proofErr w:type="spellEnd"/>
      <w:r>
        <w:rPr>
          <w:bCs/>
          <w:i/>
          <w:lang w:val="en-GB"/>
        </w:rPr>
        <w:sym w:font="Symbol" w:char="F0BB"/>
      </w:r>
      <w:proofErr w:type="gramStart"/>
      <w:r>
        <w:rPr>
          <w:bCs/>
          <w:i/>
          <w:lang w:val="en-GB"/>
        </w:rPr>
        <w:t>v</w:t>
      </w:r>
      <w:r w:rsidRPr="00526DC0">
        <w:rPr>
          <w:bCs/>
          <w:i/>
          <w:vertAlign w:val="subscript"/>
          <w:lang w:val="en-GB"/>
        </w:rPr>
        <w:t>i</w:t>
      </w:r>
      <w:proofErr w:type="gramEnd"/>
      <w:r>
        <w:rPr>
          <w:bCs/>
          <w:i/>
          <w:lang w:val="en-GB"/>
        </w:rPr>
        <w:sym w:font="Symbol" w:char="F0BB"/>
      </w:r>
      <w:r>
        <w:rPr>
          <w:bCs/>
          <w:i/>
          <w:lang w:val="en-GB"/>
        </w:rPr>
        <w:t xml:space="preserve"> </w:t>
      </w:r>
      <w:proofErr w:type="spellStart"/>
      <w:r>
        <w:rPr>
          <w:bCs/>
          <w:i/>
          <w:lang w:val="en-GB"/>
        </w:rPr>
        <w:t>v</w:t>
      </w:r>
      <w:r w:rsidRPr="00526DC0">
        <w:rPr>
          <w:bCs/>
          <w:i/>
          <w:vertAlign w:val="subscript"/>
          <w:lang w:val="en-GB"/>
        </w:rPr>
        <w:t>e</w:t>
      </w:r>
      <w:proofErr w:type="spellEnd"/>
      <w:r>
        <w:rPr>
          <w:bCs/>
          <w:i/>
          <w:lang w:val="en-GB"/>
        </w:rPr>
        <w:t xml:space="preserve">, and </w:t>
      </w:r>
      <w:proofErr w:type="spellStart"/>
      <w:r>
        <w:rPr>
          <w:bCs/>
          <w:i/>
          <w:lang w:val="en-GB"/>
        </w:rPr>
        <w:t>v</w:t>
      </w:r>
      <w:r>
        <w:rPr>
          <w:bCs/>
          <w:i/>
          <w:vertAlign w:val="subscript"/>
          <w:lang w:val="en-GB"/>
        </w:rPr>
        <w:t>e</w:t>
      </w:r>
      <w:proofErr w:type="spellEnd"/>
      <w:r>
        <w:rPr>
          <w:bCs/>
          <w:i/>
          <w:lang w:val="en-GB"/>
        </w:rPr>
        <w:t>=</w:t>
      </w:r>
      <w:proofErr w:type="spellStart"/>
      <w:r>
        <w:rPr>
          <w:bCs/>
          <w:i/>
          <w:lang w:val="en-GB"/>
        </w:rPr>
        <w:t>i</w:t>
      </w:r>
      <w:r>
        <w:rPr>
          <w:bCs/>
          <w:i/>
          <w:vertAlign w:val="subscript"/>
          <w:lang w:val="en-GB"/>
        </w:rPr>
        <w:t>e</w:t>
      </w:r>
      <w:proofErr w:type="spellEnd"/>
      <w:r>
        <w:rPr>
          <w:bCs/>
          <w:i/>
          <w:lang w:val="en-GB"/>
        </w:rPr>
        <w:t>/R</w:t>
      </w:r>
      <w:r w:rsidRPr="00526DC0">
        <w:rPr>
          <w:bCs/>
          <w:i/>
          <w:vertAlign w:val="subscript"/>
          <w:lang w:val="en-GB"/>
        </w:rPr>
        <w:t>E</w:t>
      </w:r>
      <w:r>
        <w:rPr>
          <w:bCs/>
          <w:i/>
          <w:lang w:val="en-GB"/>
        </w:rPr>
        <w:t xml:space="preserve">.  Now, as above, </w:t>
      </w:r>
      <w:proofErr w:type="spellStart"/>
      <w:proofErr w:type="gramStart"/>
      <w:r>
        <w:rPr>
          <w:bCs/>
          <w:i/>
          <w:lang w:val="en-GB"/>
        </w:rPr>
        <w:t>i</w:t>
      </w:r>
      <w:r>
        <w:rPr>
          <w:bCs/>
          <w:i/>
          <w:vertAlign w:val="subscript"/>
          <w:lang w:val="en-GB"/>
        </w:rPr>
        <w:t>c</w:t>
      </w:r>
      <w:proofErr w:type="spellEnd"/>
      <w:proofErr w:type="gramEnd"/>
      <w:r>
        <w:rPr>
          <w:bCs/>
          <w:i/>
          <w:lang w:val="en-GB"/>
        </w:rPr>
        <w:sym w:font="Symbol" w:char="F0BB"/>
      </w:r>
      <w:proofErr w:type="spellStart"/>
      <w:r>
        <w:rPr>
          <w:bCs/>
          <w:i/>
          <w:lang w:val="en-GB"/>
        </w:rPr>
        <w:t>i</w:t>
      </w:r>
      <w:r>
        <w:rPr>
          <w:bCs/>
          <w:i/>
          <w:vertAlign w:val="subscript"/>
          <w:lang w:val="en-GB"/>
        </w:rPr>
        <w:t>e</w:t>
      </w:r>
      <w:proofErr w:type="spellEnd"/>
      <w:r>
        <w:rPr>
          <w:bCs/>
          <w:i/>
          <w:lang w:val="en-GB"/>
        </w:rPr>
        <w:t xml:space="preserve">, and </w:t>
      </w:r>
      <w:proofErr w:type="spellStart"/>
      <w:r>
        <w:rPr>
          <w:bCs/>
          <w:i/>
          <w:lang w:val="en-GB"/>
        </w:rPr>
        <w:t>v</w:t>
      </w:r>
      <w:r w:rsidRPr="00155923">
        <w:rPr>
          <w:bCs/>
          <w:i/>
          <w:vertAlign w:val="subscript"/>
          <w:lang w:val="en-GB"/>
        </w:rPr>
        <w:t>o</w:t>
      </w:r>
      <w:proofErr w:type="spellEnd"/>
      <w:r>
        <w:rPr>
          <w:bCs/>
          <w:i/>
          <w:lang w:val="en-GB"/>
        </w:rPr>
        <w:t xml:space="preserve"> = </w:t>
      </w:r>
      <w:r w:rsidR="00155923">
        <w:rPr>
          <w:bCs/>
          <w:i/>
          <w:lang w:val="en-GB"/>
        </w:rPr>
        <w:t>-</w:t>
      </w:r>
      <w:proofErr w:type="spellStart"/>
      <w:r w:rsidR="00155923">
        <w:rPr>
          <w:bCs/>
          <w:i/>
          <w:lang w:val="en-GB"/>
        </w:rPr>
        <w:t>i</w:t>
      </w:r>
      <w:r w:rsidR="00155923" w:rsidRPr="00155923">
        <w:rPr>
          <w:bCs/>
          <w:i/>
          <w:vertAlign w:val="subscript"/>
          <w:lang w:val="en-GB"/>
        </w:rPr>
        <w:t>c</w:t>
      </w:r>
      <w:proofErr w:type="spellEnd"/>
      <w:r w:rsidR="00155923">
        <w:rPr>
          <w:bCs/>
          <w:i/>
          <w:lang w:val="en-GB"/>
        </w:rPr>
        <w:sym w:font="Symbol" w:char="F0D7"/>
      </w:r>
      <w:r w:rsidR="00155923">
        <w:rPr>
          <w:bCs/>
          <w:i/>
          <w:lang w:val="en-GB"/>
        </w:rPr>
        <w:t>R</w:t>
      </w:r>
      <w:r w:rsidR="00155923" w:rsidRPr="00155923">
        <w:rPr>
          <w:bCs/>
          <w:i/>
          <w:vertAlign w:val="subscript"/>
          <w:lang w:val="en-GB"/>
        </w:rPr>
        <w:t>C</w:t>
      </w:r>
      <w:r w:rsidR="00155923">
        <w:rPr>
          <w:bCs/>
          <w:i/>
          <w:lang w:val="en-GB"/>
        </w:rPr>
        <w:t xml:space="preserve"> </w:t>
      </w:r>
      <w:r w:rsidR="00155923">
        <w:rPr>
          <w:bCs/>
          <w:i/>
          <w:lang w:val="en-GB"/>
        </w:rPr>
        <w:sym w:font="Symbol" w:char="F0BB"/>
      </w:r>
      <w:r w:rsidR="00155923">
        <w:rPr>
          <w:bCs/>
          <w:i/>
          <w:lang w:val="en-GB"/>
        </w:rPr>
        <w:t>-</w:t>
      </w:r>
      <w:proofErr w:type="spellStart"/>
      <w:r w:rsidR="00155923">
        <w:rPr>
          <w:bCs/>
          <w:i/>
          <w:lang w:val="en-GB"/>
        </w:rPr>
        <w:t>i</w:t>
      </w:r>
      <w:r w:rsidR="00155923">
        <w:rPr>
          <w:bCs/>
          <w:i/>
          <w:vertAlign w:val="subscript"/>
          <w:lang w:val="en-GB"/>
        </w:rPr>
        <w:t>e</w:t>
      </w:r>
      <w:proofErr w:type="spellEnd"/>
      <w:r w:rsidR="00155923">
        <w:rPr>
          <w:bCs/>
          <w:i/>
          <w:lang w:val="en-GB"/>
        </w:rPr>
        <w:sym w:font="Symbol" w:char="F0D7"/>
      </w:r>
      <w:r w:rsidR="00155923">
        <w:rPr>
          <w:bCs/>
          <w:i/>
          <w:lang w:val="en-GB"/>
        </w:rPr>
        <w:t>R</w:t>
      </w:r>
      <w:r w:rsidR="00155923" w:rsidRPr="00155923">
        <w:rPr>
          <w:bCs/>
          <w:i/>
          <w:vertAlign w:val="subscript"/>
          <w:lang w:val="en-GB"/>
        </w:rPr>
        <w:t>C</w:t>
      </w:r>
      <w:r w:rsidR="00155923">
        <w:rPr>
          <w:bCs/>
          <w:i/>
          <w:lang w:val="en-GB"/>
        </w:rPr>
        <w:t xml:space="preserve">. We can use our previous results from the line above that </w:t>
      </w:r>
      <w:proofErr w:type="spellStart"/>
      <w:r w:rsidR="00155923">
        <w:rPr>
          <w:bCs/>
          <w:i/>
          <w:lang w:val="en-GB"/>
        </w:rPr>
        <w:t>v</w:t>
      </w:r>
      <w:r w:rsidR="00155923" w:rsidRPr="00526DC0">
        <w:rPr>
          <w:bCs/>
          <w:i/>
          <w:vertAlign w:val="subscript"/>
          <w:lang w:val="en-GB"/>
        </w:rPr>
        <w:t>b</w:t>
      </w:r>
      <w:proofErr w:type="spellEnd"/>
      <w:r w:rsidR="00155923">
        <w:rPr>
          <w:bCs/>
          <w:i/>
          <w:lang w:val="en-GB"/>
        </w:rPr>
        <w:sym w:font="Symbol" w:char="F0BB"/>
      </w:r>
      <w:proofErr w:type="gramStart"/>
      <w:r w:rsidR="00155923">
        <w:rPr>
          <w:bCs/>
          <w:i/>
          <w:lang w:val="en-GB"/>
        </w:rPr>
        <w:t>v</w:t>
      </w:r>
      <w:r w:rsidR="00155923" w:rsidRPr="00526DC0">
        <w:rPr>
          <w:bCs/>
          <w:i/>
          <w:vertAlign w:val="subscript"/>
          <w:lang w:val="en-GB"/>
        </w:rPr>
        <w:t>i</w:t>
      </w:r>
      <w:proofErr w:type="gramEnd"/>
      <w:r w:rsidR="00155923">
        <w:rPr>
          <w:bCs/>
          <w:i/>
          <w:lang w:val="en-GB"/>
        </w:rPr>
        <w:sym w:font="Symbol" w:char="F0BB"/>
      </w:r>
      <w:r w:rsidR="00155923">
        <w:rPr>
          <w:bCs/>
          <w:i/>
          <w:lang w:val="en-GB"/>
        </w:rPr>
        <w:t xml:space="preserve"> </w:t>
      </w:r>
      <w:proofErr w:type="spellStart"/>
      <w:r w:rsidR="00155923">
        <w:rPr>
          <w:bCs/>
          <w:i/>
          <w:lang w:val="en-GB"/>
        </w:rPr>
        <w:t>v</w:t>
      </w:r>
      <w:r w:rsidR="00155923" w:rsidRPr="00526DC0">
        <w:rPr>
          <w:bCs/>
          <w:i/>
          <w:vertAlign w:val="subscript"/>
          <w:lang w:val="en-GB"/>
        </w:rPr>
        <w:t>e</w:t>
      </w:r>
      <w:proofErr w:type="spellEnd"/>
      <w:r w:rsidR="00155923">
        <w:rPr>
          <w:bCs/>
          <w:i/>
          <w:lang w:val="en-GB"/>
        </w:rPr>
        <w:t>=</w:t>
      </w:r>
      <w:r w:rsidR="00155923" w:rsidRPr="00155923">
        <w:rPr>
          <w:bCs/>
          <w:i/>
          <w:lang w:val="en-GB"/>
        </w:rPr>
        <w:t xml:space="preserve"> </w:t>
      </w:r>
      <w:proofErr w:type="spellStart"/>
      <w:r w:rsidR="00155923">
        <w:rPr>
          <w:bCs/>
          <w:i/>
          <w:lang w:val="en-GB"/>
        </w:rPr>
        <w:t>i</w:t>
      </w:r>
      <w:r w:rsidR="00155923">
        <w:rPr>
          <w:bCs/>
          <w:i/>
          <w:vertAlign w:val="subscript"/>
          <w:lang w:val="en-GB"/>
        </w:rPr>
        <w:t>e</w:t>
      </w:r>
      <w:proofErr w:type="spellEnd"/>
      <w:r w:rsidR="00155923">
        <w:rPr>
          <w:bCs/>
          <w:i/>
          <w:lang w:val="en-GB"/>
        </w:rPr>
        <w:t>/R</w:t>
      </w:r>
      <w:r w:rsidR="00155923" w:rsidRPr="00526DC0">
        <w:rPr>
          <w:bCs/>
          <w:i/>
          <w:vertAlign w:val="subscript"/>
          <w:lang w:val="en-GB"/>
        </w:rPr>
        <w:t>E</w:t>
      </w:r>
      <w:r w:rsidR="00155923">
        <w:rPr>
          <w:bCs/>
          <w:i/>
          <w:lang w:val="en-GB"/>
        </w:rPr>
        <w:t xml:space="preserve"> to say that </w:t>
      </w:r>
      <w:proofErr w:type="spellStart"/>
      <w:r w:rsidR="00155923">
        <w:rPr>
          <w:bCs/>
          <w:i/>
          <w:lang w:val="en-GB"/>
        </w:rPr>
        <w:t>i</w:t>
      </w:r>
      <w:r w:rsidR="00155923">
        <w:rPr>
          <w:bCs/>
          <w:i/>
          <w:vertAlign w:val="subscript"/>
          <w:lang w:val="en-GB"/>
        </w:rPr>
        <w:t>e</w:t>
      </w:r>
      <w:proofErr w:type="spellEnd"/>
      <w:r w:rsidR="00155923">
        <w:rPr>
          <w:bCs/>
          <w:i/>
          <w:lang w:val="en-GB"/>
        </w:rPr>
        <w:sym w:font="Symbol" w:char="F0BB"/>
      </w:r>
      <w:r w:rsidR="00155923">
        <w:rPr>
          <w:bCs/>
          <w:i/>
          <w:lang w:val="en-GB"/>
        </w:rPr>
        <w:t>v</w:t>
      </w:r>
      <w:r w:rsidR="00155923">
        <w:rPr>
          <w:bCs/>
          <w:i/>
          <w:vertAlign w:val="subscript"/>
          <w:lang w:val="en-GB"/>
        </w:rPr>
        <w:t>i</w:t>
      </w:r>
      <w:r w:rsidR="00155923">
        <w:rPr>
          <w:bCs/>
          <w:i/>
          <w:lang w:val="en-GB"/>
        </w:rPr>
        <w:t>/R</w:t>
      </w:r>
      <w:r w:rsidR="00155923">
        <w:rPr>
          <w:bCs/>
          <w:i/>
          <w:vertAlign w:val="subscript"/>
          <w:lang w:val="en-GB"/>
        </w:rPr>
        <w:t>E</w:t>
      </w:r>
      <w:r w:rsidR="00155923">
        <w:rPr>
          <w:bCs/>
          <w:i/>
          <w:lang w:val="en-GB"/>
        </w:rPr>
        <w:t xml:space="preserve"> above, and that the voltage gain </w:t>
      </w:r>
      <w:proofErr w:type="spellStart"/>
      <w:r w:rsidR="00155923">
        <w:rPr>
          <w:bCs/>
          <w:i/>
          <w:lang w:val="en-GB"/>
        </w:rPr>
        <w:t>v</w:t>
      </w:r>
      <w:r w:rsidR="00155923" w:rsidRPr="00155923">
        <w:rPr>
          <w:bCs/>
          <w:i/>
          <w:vertAlign w:val="subscript"/>
          <w:lang w:val="en-GB"/>
        </w:rPr>
        <w:t>o</w:t>
      </w:r>
      <w:proofErr w:type="spellEnd"/>
      <w:r w:rsidR="00155923">
        <w:rPr>
          <w:bCs/>
          <w:i/>
          <w:lang w:val="en-GB"/>
        </w:rPr>
        <w:t>/v</w:t>
      </w:r>
      <w:r w:rsidR="00155923" w:rsidRPr="00155923">
        <w:rPr>
          <w:bCs/>
          <w:i/>
          <w:vertAlign w:val="subscript"/>
          <w:lang w:val="en-GB"/>
        </w:rPr>
        <w:t>i</w:t>
      </w:r>
      <w:r w:rsidR="00155923">
        <w:rPr>
          <w:bCs/>
          <w:i/>
          <w:lang w:val="en-GB"/>
        </w:rPr>
        <w:t xml:space="preserve"> </w:t>
      </w:r>
      <w:r w:rsidR="00155923">
        <w:rPr>
          <w:bCs/>
          <w:i/>
          <w:lang w:val="en-GB"/>
        </w:rPr>
        <w:sym w:font="Symbol" w:char="F0BB"/>
      </w:r>
      <w:r w:rsidR="00155923">
        <w:rPr>
          <w:bCs/>
          <w:i/>
          <w:lang w:val="en-GB"/>
        </w:rPr>
        <w:t xml:space="preserve"> - R</w:t>
      </w:r>
      <w:r w:rsidR="00155923" w:rsidRPr="00155923">
        <w:rPr>
          <w:bCs/>
          <w:i/>
          <w:vertAlign w:val="subscript"/>
          <w:lang w:val="en-GB"/>
        </w:rPr>
        <w:t>C</w:t>
      </w:r>
      <w:r w:rsidR="00155923">
        <w:rPr>
          <w:bCs/>
          <w:i/>
          <w:lang w:val="en-GB"/>
        </w:rPr>
        <w:t>/R</w:t>
      </w:r>
      <w:r w:rsidR="00155923" w:rsidRPr="00155923">
        <w:rPr>
          <w:bCs/>
          <w:i/>
          <w:vertAlign w:val="subscript"/>
          <w:lang w:val="en-GB"/>
        </w:rPr>
        <w:t>E</w:t>
      </w:r>
      <w:r w:rsidR="00155923">
        <w:rPr>
          <w:bCs/>
          <w:i/>
          <w:lang w:val="en-GB"/>
        </w:rPr>
        <w:t>. = -2.2k</w:t>
      </w:r>
      <w:r w:rsidR="00155923">
        <w:rPr>
          <w:bCs/>
          <w:i/>
          <w:lang w:val="en-GB"/>
        </w:rPr>
        <w:sym w:font="Symbol" w:char="F057"/>
      </w:r>
      <w:r w:rsidR="00155923">
        <w:rPr>
          <w:bCs/>
          <w:i/>
          <w:lang w:val="en-GB"/>
        </w:rPr>
        <w:t>/1.2k</w:t>
      </w:r>
      <w:r w:rsidR="00155923">
        <w:rPr>
          <w:bCs/>
          <w:i/>
          <w:lang w:val="en-GB"/>
        </w:rPr>
        <w:sym w:font="Symbol" w:char="F057"/>
      </w:r>
      <w:r w:rsidR="00155923">
        <w:rPr>
          <w:bCs/>
          <w:i/>
          <w:lang w:val="en-GB"/>
        </w:rPr>
        <w:t xml:space="preserve"> = -1.83.  </w:t>
      </w:r>
    </w:p>
    <w:p w:rsidR="00EB46F0" w:rsidRPr="00526DC0" w:rsidRDefault="00EB46F0" w:rsidP="00F24D41">
      <w:pPr>
        <w:pStyle w:val="ListParagraph"/>
        <w:ind w:left="360"/>
        <w:rPr>
          <w:b/>
          <w:bCs/>
          <w:lang w:val="en-GB"/>
        </w:rPr>
      </w:pPr>
    </w:p>
    <w:p w:rsidR="00EB46F0" w:rsidRPr="00526DC0" w:rsidRDefault="00EB46F0" w:rsidP="00F24D41">
      <w:pPr>
        <w:pStyle w:val="ListParagraph"/>
        <w:numPr>
          <w:ilvl w:val="0"/>
          <w:numId w:val="2"/>
        </w:numPr>
        <w:ind w:left="360"/>
        <w:rPr>
          <w:b/>
          <w:bCs/>
          <w:lang w:val="en-GB"/>
        </w:rPr>
      </w:pPr>
      <w:r w:rsidRPr="00526DC0">
        <w:rPr>
          <w:b/>
          <w:bCs/>
          <w:lang w:val="en-GB"/>
        </w:rPr>
        <w:t>Determine the low-frequency cut-off of the following circuit.</w:t>
      </w:r>
    </w:p>
    <w:p w:rsidR="00EB46F0" w:rsidRPr="00526DC0" w:rsidRDefault="00EB46F0" w:rsidP="00F24D41">
      <w:pPr>
        <w:pStyle w:val="Textbody"/>
        <w:spacing w:after="0"/>
        <w:jc w:val="center"/>
        <w:rPr>
          <w:lang w:val="en-GB"/>
        </w:rPr>
      </w:pPr>
      <w:r w:rsidRPr="00526DC0">
        <w:rPr>
          <w:noProof/>
          <w:lang w:val="en-CA" w:eastAsia="en-CA" w:bidi="ar-SA"/>
        </w:rPr>
        <w:drawing>
          <wp:inline distT="0" distB="0" distL="0" distR="0" wp14:anchorId="26979E21" wp14:editId="219A1069">
            <wp:extent cx="1815675" cy="1491916"/>
            <wp:effectExtent l="0" t="0" r="0" b="0"/>
            <wp:docPr id="5" name="graphics5" title="ch19q09.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816295" cy="1492426"/>
                    </a:xfrm>
                    <a:prstGeom prst="rect">
                      <a:avLst/>
                    </a:prstGeom>
                    <a:noFill/>
                    <a:ln>
                      <a:noFill/>
                      <a:prstDash/>
                    </a:ln>
                  </pic:spPr>
                </pic:pic>
              </a:graphicData>
            </a:graphic>
          </wp:inline>
        </w:drawing>
      </w:r>
    </w:p>
    <w:p w:rsidR="00EB46F0" w:rsidRPr="00D91952" w:rsidRDefault="00EB46F0" w:rsidP="00F24D41">
      <w:pPr>
        <w:pStyle w:val="Standard"/>
        <w:ind w:left="349"/>
        <w:rPr>
          <w:lang w:val="es-ES"/>
        </w:rPr>
      </w:pPr>
      <w:r w:rsidRPr="00D91952">
        <w:rPr>
          <w:lang w:val="es-ES"/>
        </w:rPr>
        <w:t>a) 18 Hz</w:t>
      </w:r>
    </w:p>
    <w:p w:rsidR="00EB46F0" w:rsidRPr="00D91952" w:rsidRDefault="00EB46F0" w:rsidP="00F24D41">
      <w:pPr>
        <w:pStyle w:val="Standard"/>
        <w:ind w:left="349"/>
        <w:rPr>
          <w:lang w:val="es-ES"/>
        </w:rPr>
      </w:pPr>
      <w:r w:rsidRPr="00D91952">
        <w:rPr>
          <w:lang w:val="es-ES"/>
        </w:rPr>
        <w:t>b) 178 Hz</w:t>
      </w:r>
    </w:p>
    <w:p w:rsidR="00EB46F0" w:rsidRPr="00D91952" w:rsidRDefault="00EB46F0" w:rsidP="00F24D41">
      <w:pPr>
        <w:pStyle w:val="Standard"/>
        <w:ind w:left="349"/>
        <w:rPr>
          <w:b/>
          <w:bCs/>
          <w:lang w:val="es-ES"/>
        </w:rPr>
      </w:pPr>
      <w:r w:rsidRPr="00D91952">
        <w:rPr>
          <w:b/>
          <w:bCs/>
          <w:lang w:val="es-ES"/>
        </w:rPr>
        <w:t xml:space="preserve">c) </w:t>
      </w:r>
      <w:r w:rsidRPr="00D91952">
        <w:rPr>
          <w:b/>
          <w:bCs/>
          <w:u w:val="single"/>
          <w:lang w:val="es-ES"/>
        </w:rPr>
        <w:t>324 Hz</w:t>
      </w:r>
    </w:p>
    <w:p w:rsidR="00EB46F0" w:rsidRPr="00D91952" w:rsidRDefault="00EB46F0" w:rsidP="00F24D41">
      <w:pPr>
        <w:pStyle w:val="Standard"/>
        <w:ind w:left="349"/>
        <w:rPr>
          <w:lang w:val="es-ES"/>
        </w:rPr>
      </w:pPr>
      <w:r w:rsidRPr="00D91952">
        <w:rPr>
          <w:lang w:val="es-ES"/>
        </w:rPr>
        <w:t>d) 2037 Hz</w:t>
      </w:r>
    </w:p>
    <w:p w:rsidR="009C0BF1" w:rsidRPr="009C0BF1" w:rsidRDefault="00155923" w:rsidP="00155923">
      <w:pPr>
        <w:pStyle w:val="Standard"/>
        <w:spacing w:before="60"/>
        <w:ind w:left="352"/>
        <w:rPr>
          <w:i/>
          <w:lang w:val="en-GB"/>
        </w:rPr>
      </w:pPr>
      <w:r w:rsidRPr="009C0BF1">
        <w:rPr>
          <w:i/>
          <w:lang w:val="en-GB"/>
        </w:rPr>
        <w:t>Since we are talking about AC signals, we have to consider the equivalent circuit of the transistor where R</w:t>
      </w:r>
      <w:r w:rsidRPr="009C0BF1">
        <w:rPr>
          <w:i/>
          <w:vertAlign w:val="subscript"/>
          <w:lang w:val="en-GB"/>
        </w:rPr>
        <w:t>1</w:t>
      </w:r>
      <w:r w:rsidRPr="009C0BF1">
        <w:rPr>
          <w:i/>
          <w:lang w:val="en-GB"/>
        </w:rPr>
        <w:t xml:space="preserve"> and R</w:t>
      </w:r>
      <w:r w:rsidRPr="009C0BF1">
        <w:rPr>
          <w:i/>
          <w:vertAlign w:val="subscript"/>
          <w:lang w:val="en-GB"/>
        </w:rPr>
        <w:t>2</w:t>
      </w:r>
      <w:r w:rsidRPr="009C0BF1">
        <w:rPr>
          <w:i/>
          <w:lang w:val="en-GB"/>
        </w:rPr>
        <w:t xml:space="preserve"> are in parallel (an AC signal will see a coupling between V</w:t>
      </w:r>
      <w:r w:rsidRPr="009C0BF1">
        <w:rPr>
          <w:i/>
          <w:vertAlign w:val="subscript"/>
          <w:lang w:val="en-GB"/>
        </w:rPr>
        <w:t>CC</w:t>
      </w:r>
      <w:r w:rsidRPr="009C0BF1">
        <w:rPr>
          <w:i/>
          <w:lang w:val="en-GB"/>
        </w:rPr>
        <w:t xml:space="preserve"> and ground, perhaps through the filter capacitors of the power supply of V</w:t>
      </w:r>
      <w:r w:rsidRPr="009C0BF1">
        <w:rPr>
          <w:i/>
          <w:vertAlign w:val="subscript"/>
          <w:lang w:val="en-GB"/>
        </w:rPr>
        <w:t>CC</w:t>
      </w:r>
      <w:r w:rsidRPr="009C0BF1">
        <w:rPr>
          <w:i/>
          <w:lang w:val="en-GB"/>
        </w:rPr>
        <w:t>). Thus, an AC signal v</w:t>
      </w:r>
      <w:r w:rsidRPr="009C0BF1">
        <w:rPr>
          <w:i/>
          <w:vertAlign w:val="subscript"/>
          <w:lang w:val="en-GB"/>
        </w:rPr>
        <w:t>i</w:t>
      </w:r>
      <w:r w:rsidRPr="009C0BF1">
        <w:rPr>
          <w:i/>
          <w:lang w:val="en-GB"/>
        </w:rPr>
        <w:t xml:space="preserve"> will see a capacitor of 64 </w:t>
      </w:r>
      <w:proofErr w:type="spellStart"/>
      <w:r w:rsidRPr="009C0BF1">
        <w:rPr>
          <w:i/>
          <w:lang w:val="en-GB"/>
        </w:rPr>
        <w:t>nF</w:t>
      </w:r>
      <w:proofErr w:type="spellEnd"/>
      <w:r w:rsidRPr="009C0BF1">
        <w:rPr>
          <w:i/>
          <w:lang w:val="en-GB"/>
        </w:rPr>
        <w:t xml:space="preserve"> in series with the equivalent resistance, </w:t>
      </w:r>
      <w:r w:rsidR="009C0BF1" w:rsidRPr="009C0BF1">
        <w:rPr>
          <w:i/>
          <w:lang w:val="en-GB"/>
        </w:rPr>
        <w:t xml:space="preserve">R = </w:t>
      </w:r>
      <w:r w:rsidRPr="009C0BF1">
        <w:rPr>
          <w:i/>
          <w:lang w:val="en-GB"/>
        </w:rPr>
        <w:t>R</w:t>
      </w:r>
      <w:r w:rsidRPr="009C0BF1">
        <w:rPr>
          <w:i/>
          <w:vertAlign w:val="subscript"/>
          <w:lang w:val="en-GB"/>
        </w:rPr>
        <w:t>1</w:t>
      </w:r>
      <w:r w:rsidRPr="009C0BF1">
        <w:rPr>
          <w:i/>
          <w:lang w:val="en-GB"/>
        </w:rPr>
        <w:t>//R</w:t>
      </w:r>
      <w:r w:rsidRPr="009C0BF1">
        <w:rPr>
          <w:i/>
          <w:vertAlign w:val="subscript"/>
          <w:lang w:val="en-GB"/>
        </w:rPr>
        <w:t>2</w:t>
      </w:r>
      <w:r w:rsidRPr="009C0BF1">
        <w:rPr>
          <w:i/>
          <w:lang w:val="en-GB"/>
        </w:rPr>
        <w:t xml:space="preserve"> = R</w:t>
      </w:r>
      <w:r w:rsidRPr="009C0BF1">
        <w:rPr>
          <w:i/>
          <w:vertAlign w:val="subscript"/>
          <w:lang w:val="en-GB"/>
        </w:rPr>
        <w:t>1</w:t>
      </w:r>
      <w:r w:rsidRPr="009C0BF1">
        <w:rPr>
          <w:i/>
          <w:lang w:val="en-GB"/>
        </w:rPr>
        <w:sym w:font="Symbol" w:char="F0D7"/>
      </w:r>
      <w:r w:rsidRPr="009C0BF1">
        <w:rPr>
          <w:i/>
          <w:lang w:val="en-GB"/>
        </w:rPr>
        <w:t>R</w:t>
      </w:r>
      <w:r w:rsidRPr="009C0BF1">
        <w:rPr>
          <w:i/>
          <w:vertAlign w:val="subscript"/>
          <w:lang w:val="en-GB"/>
        </w:rPr>
        <w:t>2</w:t>
      </w:r>
      <w:proofErr w:type="gramStart"/>
      <w:r w:rsidRPr="009C0BF1">
        <w:rPr>
          <w:i/>
          <w:lang w:val="en-GB"/>
        </w:rPr>
        <w:t>/(</w:t>
      </w:r>
      <w:proofErr w:type="gramEnd"/>
      <w:r w:rsidRPr="009C0BF1">
        <w:rPr>
          <w:i/>
          <w:lang w:val="en-GB"/>
        </w:rPr>
        <w:t>R</w:t>
      </w:r>
      <w:r w:rsidRPr="009C0BF1">
        <w:rPr>
          <w:i/>
          <w:vertAlign w:val="subscript"/>
          <w:lang w:val="en-GB"/>
        </w:rPr>
        <w:t>1</w:t>
      </w:r>
      <w:r w:rsidRPr="009C0BF1">
        <w:rPr>
          <w:i/>
          <w:lang w:val="en-GB"/>
        </w:rPr>
        <w:t>+R</w:t>
      </w:r>
      <w:r w:rsidRPr="009C0BF1">
        <w:rPr>
          <w:i/>
          <w:vertAlign w:val="subscript"/>
          <w:lang w:val="en-GB"/>
        </w:rPr>
        <w:t>2</w:t>
      </w:r>
      <w:r w:rsidRPr="009C0BF1">
        <w:rPr>
          <w:i/>
          <w:lang w:val="en-GB"/>
        </w:rPr>
        <w:t>)</w:t>
      </w:r>
      <w:r w:rsidR="005A1705" w:rsidRPr="009C0BF1">
        <w:rPr>
          <w:i/>
          <w:lang w:val="en-GB"/>
        </w:rPr>
        <w:t xml:space="preserve"> = 33k</w:t>
      </w:r>
      <w:r w:rsidR="005A1705" w:rsidRPr="009C0BF1">
        <w:rPr>
          <w:i/>
          <w:lang w:val="en-GB"/>
        </w:rPr>
        <w:sym w:font="Symbol" w:char="F057"/>
      </w:r>
      <w:r w:rsidR="005A1705" w:rsidRPr="009C0BF1">
        <w:rPr>
          <w:i/>
          <w:lang w:val="en-GB"/>
        </w:rPr>
        <w:sym w:font="Symbol" w:char="F0D7"/>
      </w:r>
      <w:r w:rsidR="005A1705" w:rsidRPr="009C0BF1">
        <w:rPr>
          <w:i/>
          <w:lang w:val="en-GB"/>
        </w:rPr>
        <w:t>10 k</w:t>
      </w:r>
      <w:r w:rsidR="005A1705" w:rsidRPr="009C0BF1">
        <w:rPr>
          <w:i/>
          <w:lang w:val="en-GB"/>
        </w:rPr>
        <w:sym w:font="Symbol" w:char="F057"/>
      </w:r>
      <w:r w:rsidR="005A1705" w:rsidRPr="009C0BF1">
        <w:rPr>
          <w:i/>
          <w:lang w:val="en-GB"/>
        </w:rPr>
        <w:t>/(33 k</w:t>
      </w:r>
      <w:r w:rsidR="005A1705" w:rsidRPr="009C0BF1">
        <w:rPr>
          <w:i/>
          <w:lang w:val="en-GB"/>
        </w:rPr>
        <w:sym w:font="Symbol" w:char="F057"/>
      </w:r>
      <w:r w:rsidR="005A1705" w:rsidRPr="009C0BF1">
        <w:rPr>
          <w:i/>
          <w:lang w:val="en-GB"/>
        </w:rPr>
        <w:t>+10 k</w:t>
      </w:r>
      <w:r w:rsidR="005A1705" w:rsidRPr="009C0BF1">
        <w:rPr>
          <w:i/>
          <w:lang w:val="en-GB"/>
        </w:rPr>
        <w:sym w:font="Symbol" w:char="F057"/>
      </w:r>
      <w:r w:rsidR="005A1705" w:rsidRPr="009C0BF1">
        <w:rPr>
          <w:i/>
          <w:lang w:val="en-GB"/>
        </w:rPr>
        <w:t>) = 7.7 k</w:t>
      </w:r>
      <w:r w:rsidR="005A1705" w:rsidRPr="009C0BF1">
        <w:rPr>
          <w:i/>
          <w:lang w:val="en-GB"/>
        </w:rPr>
        <w:sym w:font="Symbol" w:char="F057"/>
      </w:r>
      <w:r w:rsidR="005A1705" w:rsidRPr="009C0BF1">
        <w:rPr>
          <w:i/>
          <w:lang w:val="en-GB"/>
        </w:rPr>
        <w:t>. The cut off frequency</w:t>
      </w:r>
      <w:r w:rsidR="009C0BF1" w:rsidRPr="009C0BF1">
        <w:rPr>
          <w:i/>
          <w:lang w:val="en-GB"/>
        </w:rPr>
        <w:t xml:space="preserve"> of this high-pass filter (we are taking the voltage across R) will be: </w:t>
      </w:r>
    </w:p>
    <w:p w:rsidR="00EB46F0" w:rsidRPr="009C0BF1" w:rsidRDefault="005A1705" w:rsidP="00155923">
      <w:pPr>
        <w:pStyle w:val="Standard"/>
        <w:spacing w:before="60"/>
        <w:ind w:left="352"/>
        <w:rPr>
          <w:i/>
          <w:lang w:val="en-GB"/>
        </w:rPr>
      </w:pPr>
      <w:r w:rsidRPr="009C0BF1">
        <w:rPr>
          <w:i/>
          <w:lang w:val="en-GB"/>
        </w:rPr>
        <w:sym w:font="Symbol" w:char="F077"/>
      </w:r>
      <w:r w:rsidRPr="009C0BF1">
        <w:rPr>
          <w:i/>
          <w:vertAlign w:val="subscript"/>
          <w:lang w:val="en-GB"/>
        </w:rPr>
        <w:t>c</w:t>
      </w:r>
      <w:r w:rsidRPr="009C0BF1">
        <w:rPr>
          <w:i/>
          <w:lang w:val="en-GB"/>
        </w:rPr>
        <w:t>=1/(R</w:t>
      </w:r>
      <w:r w:rsidRPr="009C0BF1">
        <w:rPr>
          <w:i/>
          <w:lang w:val="en-GB"/>
        </w:rPr>
        <w:sym w:font="Symbol" w:char="F0D7"/>
      </w:r>
      <w:r w:rsidRPr="009C0BF1">
        <w:rPr>
          <w:i/>
          <w:lang w:val="en-GB"/>
        </w:rPr>
        <w:t>C) = 1</w:t>
      </w:r>
      <w:proofErr w:type="gramStart"/>
      <w:r w:rsidRPr="009C0BF1">
        <w:rPr>
          <w:i/>
          <w:lang w:val="en-GB"/>
        </w:rPr>
        <w:t>/(</w:t>
      </w:r>
      <w:proofErr w:type="gramEnd"/>
      <w:r w:rsidRPr="009C0BF1">
        <w:rPr>
          <w:i/>
          <w:lang w:val="en-GB"/>
        </w:rPr>
        <w:t>7.7x10</w:t>
      </w:r>
      <w:r w:rsidRPr="009C0BF1">
        <w:rPr>
          <w:i/>
          <w:vertAlign w:val="superscript"/>
          <w:lang w:val="en-GB"/>
        </w:rPr>
        <w:t>3</w:t>
      </w:r>
      <w:r w:rsidRPr="009C0BF1">
        <w:rPr>
          <w:i/>
          <w:lang w:val="en-GB"/>
        </w:rPr>
        <w:t xml:space="preserve"> </w:t>
      </w:r>
      <w:r w:rsidRPr="009C0BF1">
        <w:rPr>
          <w:i/>
          <w:lang w:val="en-GB"/>
        </w:rPr>
        <w:sym w:font="Symbol" w:char="F057"/>
      </w:r>
      <w:r w:rsidRPr="009C0BF1">
        <w:rPr>
          <w:i/>
          <w:lang w:val="en-GB"/>
        </w:rPr>
        <w:sym w:font="Symbol" w:char="F0D7"/>
      </w:r>
      <w:r w:rsidRPr="009C0BF1">
        <w:rPr>
          <w:i/>
          <w:lang w:val="en-GB"/>
        </w:rPr>
        <w:t>64x10</w:t>
      </w:r>
      <w:r w:rsidRPr="009C0BF1">
        <w:rPr>
          <w:i/>
          <w:vertAlign w:val="superscript"/>
          <w:lang w:val="en-GB"/>
        </w:rPr>
        <w:softHyphen/>
      </w:r>
      <w:r w:rsidRPr="009C0BF1">
        <w:rPr>
          <w:i/>
          <w:vertAlign w:val="superscript"/>
          <w:lang w:val="en-GB"/>
        </w:rPr>
        <w:noBreakHyphen/>
        <w:t>9</w:t>
      </w:r>
      <w:r w:rsidRPr="009C0BF1">
        <w:rPr>
          <w:i/>
          <w:lang w:val="en-GB"/>
        </w:rPr>
        <w:t xml:space="preserve">F) = </w:t>
      </w:r>
      <w:r w:rsidR="009C0BF1" w:rsidRPr="009C0BF1">
        <w:rPr>
          <w:i/>
          <w:lang w:val="en-GB"/>
        </w:rPr>
        <w:t>2.04x10</w:t>
      </w:r>
      <w:r w:rsidR="009C0BF1" w:rsidRPr="009C0BF1">
        <w:rPr>
          <w:i/>
          <w:vertAlign w:val="superscript"/>
          <w:lang w:val="en-GB"/>
        </w:rPr>
        <w:t>3</w:t>
      </w:r>
      <w:r w:rsidR="009C0BF1" w:rsidRPr="009C0BF1">
        <w:rPr>
          <w:i/>
          <w:lang w:val="en-GB"/>
        </w:rPr>
        <w:t>rad/s, and f</w:t>
      </w:r>
      <w:r w:rsidR="009C0BF1" w:rsidRPr="009C0BF1">
        <w:rPr>
          <w:i/>
          <w:vertAlign w:val="subscript"/>
          <w:lang w:val="en-GB"/>
        </w:rPr>
        <w:t>c</w:t>
      </w:r>
      <w:r w:rsidR="009C0BF1" w:rsidRPr="009C0BF1">
        <w:rPr>
          <w:i/>
          <w:lang w:val="en-GB"/>
        </w:rPr>
        <w:t xml:space="preserve"> = </w:t>
      </w:r>
      <w:r w:rsidR="009C0BF1" w:rsidRPr="009C0BF1">
        <w:rPr>
          <w:i/>
          <w:lang w:val="en-GB"/>
        </w:rPr>
        <w:sym w:font="Symbol" w:char="F077"/>
      </w:r>
      <w:r w:rsidR="009C0BF1" w:rsidRPr="009C0BF1">
        <w:rPr>
          <w:i/>
          <w:vertAlign w:val="subscript"/>
          <w:lang w:val="en-GB"/>
        </w:rPr>
        <w:t>c</w:t>
      </w:r>
      <w:r w:rsidR="009C0BF1" w:rsidRPr="009C0BF1">
        <w:rPr>
          <w:i/>
          <w:lang w:val="en-GB"/>
        </w:rPr>
        <w:t>/(2</w:t>
      </w:r>
      <w:r w:rsidR="009C0BF1" w:rsidRPr="009C0BF1">
        <w:rPr>
          <w:i/>
          <w:lang w:val="en-GB"/>
        </w:rPr>
        <w:sym w:font="Symbol" w:char="F070"/>
      </w:r>
      <w:r w:rsidR="009C0BF1" w:rsidRPr="009C0BF1">
        <w:rPr>
          <w:i/>
          <w:lang w:val="en-GB"/>
        </w:rPr>
        <w:t>) = 324 Hz.</w:t>
      </w:r>
    </w:p>
    <w:p w:rsidR="0083309F" w:rsidRDefault="0083309F">
      <w:pPr>
        <w:rPr>
          <w:rFonts w:ascii="Times New Roman" w:eastAsia="Arial Unicode MS" w:hAnsi="Times New Roman" w:cs="Arial Unicode MS"/>
          <w:b/>
          <w:bCs/>
          <w:kern w:val="3"/>
          <w:sz w:val="24"/>
          <w:szCs w:val="24"/>
          <w:lang w:val="en-GB" w:eastAsia="zh-CN" w:bidi="hi-IN"/>
        </w:rPr>
      </w:pPr>
      <w:r>
        <w:rPr>
          <w:b/>
          <w:bCs/>
          <w:lang w:val="en-GB"/>
        </w:rPr>
        <w:br w:type="page"/>
      </w:r>
    </w:p>
    <w:p w:rsidR="00B80664" w:rsidRDefault="00B80664" w:rsidP="00224FCA">
      <w:pPr>
        <w:pStyle w:val="Standard"/>
        <w:numPr>
          <w:ilvl w:val="0"/>
          <w:numId w:val="2"/>
        </w:numPr>
        <w:ind w:left="567" w:hanging="567"/>
        <w:rPr>
          <w:b/>
          <w:bCs/>
        </w:rPr>
      </w:pPr>
      <w:r>
        <w:rPr>
          <w:b/>
          <w:bCs/>
        </w:rPr>
        <w:lastRenderedPageBreak/>
        <w:t>The noise power produced by a resistor is not dependent on its resistance.</w:t>
      </w:r>
    </w:p>
    <w:p w:rsidR="00B80664" w:rsidRDefault="00B80664" w:rsidP="00224FCA">
      <w:pPr>
        <w:pStyle w:val="Standard"/>
        <w:ind w:left="567" w:hanging="567"/>
        <w:rPr>
          <w:b/>
          <w:bCs/>
        </w:rPr>
      </w:pPr>
    </w:p>
    <w:p w:rsidR="00B80664" w:rsidRDefault="00B80664" w:rsidP="00224FCA">
      <w:pPr>
        <w:pStyle w:val="Standard"/>
        <w:ind w:left="567"/>
      </w:pPr>
      <w:r w:rsidRPr="00B80664">
        <w:rPr>
          <w:b/>
          <w:bCs/>
          <w:u w:val="single"/>
        </w:rPr>
        <w:t>a) True</w:t>
      </w:r>
      <w:r>
        <w:rPr>
          <w:b/>
          <w:bCs/>
        </w:rPr>
        <w:tab/>
      </w:r>
      <w:r>
        <w:tab/>
      </w:r>
      <w:r>
        <w:tab/>
      </w:r>
      <w:r>
        <w:tab/>
      </w:r>
      <w:r>
        <w:tab/>
        <w:t>b) False</w:t>
      </w:r>
    </w:p>
    <w:p w:rsidR="00B80664" w:rsidRDefault="00B80664" w:rsidP="00224FCA">
      <w:pPr>
        <w:pStyle w:val="Standard"/>
        <w:ind w:left="567" w:hanging="567"/>
      </w:pPr>
    </w:p>
    <w:p w:rsidR="00D12B68" w:rsidRPr="00D12B68" w:rsidRDefault="00D12B68" w:rsidP="00224FCA">
      <w:pPr>
        <w:pStyle w:val="Standard"/>
        <w:ind w:left="567"/>
        <w:rPr>
          <w:i/>
        </w:rPr>
      </w:pPr>
      <w:r>
        <w:rPr>
          <w:i/>
        </w:rPr>
        <w:t>The noise Voltage does depend on the resistance, but the power is just 4kT</w:t>
      </w:r>
      <w:r>
        <w:rPr>
          <w:i/>
        </w:rPr>
        <w:sym w:font="Symbol" w:char="F0D7"/>
      </w:r>
      <w:r>
        <w:rPr>
          <w:i/>
        </w:rPr>
        <w:t>bandwidth</w:t>
      </w:r>
    </w:p>
    <w:p w:rsidR="00B80664" w:rsidRDefault="00B80664" w:rsidP="00224FCA">
      <w:pPr>
        <w:pStyle w:val="Standard"/>
        <w:ind w:left="567" w:hanging="567"/>
      </w:pPr>
    </w:p>
    <w:p w:rsidR="00B80664" w:rsidRDefault="00B80664" w:rsidP="00224FCA">
      <w:pPr>
        <w:pStyle w:val="Standard"/>
        <w:numPr>
          <w:ilvl w:val="0"/>
          <w:numId w:val="2"/>
        </w:numPr>
        <w:ind w:left="567" w:hanging="567"/>
        <w:rPr>
          <w:b/>
          <w:bCs/>
        </w:rPr>
      </w:pPr>
      <w:r>
        <w:rPr>
          <w:b/>
          <w:bCs/>
        </w:rPr>
        <w:t>What form of noise is produced as a result of the random, thermally induced motion of the atoms in a material?</w:t>
      </w:r>
    </w:p>
    <w:p w:rsidR="00B80664" w:rsidRDefault="00B80664" w:rsidP="00224FCA">
      <w:pPr>
        <w:pStyle w:val="Standard"/>
        <w:ind w:left="567" w:hanging="567"/>
        <w:rPr>
          <w:b/>
          <w:bCs/>
        </w:rPr>
      </w:pPr>
      <w:r>
        <w:rPr>
          <w:b/>
          <w:bCs/>
        </w:rPr>
        <w:t xml:space="preserve"> </w:t>
      </w:r>
      <w:r>
        <w:rPr>
          <w:b/>
          <w:bCs/>
        </w:rPr>
        <w:tab/>
      </w:r>
    </w:p>
    <w:p w:rsidR="00B80664" w:rsidRPr="00D91952" w:rsidRDefault="00B80664" w:rsidP="00224FCA">
      <w:pPr>
        <w:pStyle w:val="Standard"/>
        <w:ind w:left="567"/>
        <w:rPr>
          <w:lang w:val="fr-FR"/>
        </w:rPr>
      </w:pPr>
      <w:r w:rsidRPr="00D91952">
        <w:rPr>
          <w:b/>
          <w:bCs/>
          <w:u w:val="single"/>
          <w:lang w:val="fr-FR"/>
        </w:rPr>
        <w:t>a) Johnson no</w:t>
      </w:r>
      <w:r w:rsidR="00D12B68" w:rsidRPr="00D91952">
        <w:rPr>
          <w:b/>
          <w:bCs/>
          <w:u w:val="single"/>
          <w:lang w:val="fr-FR"/>
        </w:rPr>
        <w:t>ise</w:t>
      </w:r>
      <w:r w:rsidR="00D12B68" w:rsidRPr="00D91952">
        <w:rPr>
          <w:lang w:val="fr-FR"/>
        </w:rPr>
        <w:tab/>
        <w:t xml:space="preserve">b) </w:t>
      </w:r>
      <w:proofErr w:type="spellStart"/>
      <w:r w:rsidR="00D12B68" w:rsidRPr="00D91952">
        <w:rPr>
          <w:lang w:val="fr-FR"/>
        </w:rPr>
        <w:t>Shot</w:t>
      </w:r>
      <w:proofErr w:type="spellEnd"/>
      <w:r w:rsidR="00D12B68" w:rsidRPr="00D91952">
        <w:rPr>
          <w:lang w:val="fr-FR"/>
        </w:rPr>
        <w:t xml:space="preserve"> noise</w:t>
      </w:r>
      <w:r w:rsidRPr="00D91952">
        <w:rPr>
          <w:lang w:val="fr-FR"/>
        </w:rPr>
        <w:tab/>
      </w:r>
      <w:r w:rsidRPr="00D91952">
        <w:rPr>
          <w:lang w:val="fr-FR"/>
        </w:rPr>
        <w:tab/>
        <w:t>c)</w:t>
      </w:r>
      <w:r w:rsidR="00D12B68" w:rsidRPr="00D91952">
        <w:rPr>
          <w:lang w:val="fr-FR"/>
        </w:rPr>
        <w:t xml:space="preserve"> </w:t>
      </w:r>
      <w:proofErr w:type="spellStart"/>
      <w:r w:rsidR="00D12B68" w:rsidRPr="00D91952">
        <w:rPr>
          <w:lang w:val="fr-FR"/>
        </w:rPr>
        <w:t>Flicker</w:t>
      </w:r>
      <w:proofErr w:type="spellEnd"/>
      <w:r w:rsidR="00D12B68" w:rsidRPr="00D91952">
        <w:rPr>
          <w:lang w:val="fr-FR"/>
        </w:rPr>
        <w:t xml:space="preserve"> noise</w:t>
      </w:r>
      <w:r w:rsidR="00D12B68" w:rsidRPr="00D91952">
        <w:rPr>
          <w:lang w:val="fr-FR"/>
        </w:rPr>
        <w:tab/>
        <w:t xml:space="preserve">d) </w:t>
      </w:r>
      <w:proofErr w:type="spellStart"/>
      <w:r w:rsidR="00D12B68" w:rsidRPr="00D91952">
        <w:rPr>
          <w:lang w:val="fr-FR"/>
        </w:rPr>
        <w:t>Interference</w:t>
      </w:r>
      <w:proofErr w:type="spellEnd"/>
    </w:p>
    <w:p w:rsidR="00B80664" w:rsidRPr="00D91952" w:rsidRDefault="00B80664" w:rsidP="00224FCA">
      <w:pPr>
        <w:pStyle w:val="Standard"/>
        <w:ind w:left="567" w:hanging="567"/>
        <w:rPr>
          <w:lang w:val="fr-FR"/>
        </w:rPr>
      </w:pPr>
    </w:p>
    <w:p w:rsidR="00B80664" w:rsidRDefault="00B80664" w:rsidP="00224FCA">
      <w:pPr>
        <w:pStyle w:val="Standard"/>
        <w:numPr>
          <w:ilvl w:val="0"/>
          <w:numId w:val="2"/>
        </w:numPr>
        <w:ind w:left="567" w:hanging="567"/>
        <w:rPr>
          <w:b/>
          <w:bCs/>
        </w:rPr>
      </w:pPr>
      <w:r>
        <w:rPr>
          <w:b/>
          <w:bCs/>
        </w:rPr>
        <w:t>What form of noise is produced as a result of random variations in the diffusion of charge carriers within devices?</w:t>
      </w:r>
    </w:p>
    <w:p w:rsidR="00B80664" w:rsidRDefault="00B80664" w:rsidP="00224FCA">
      <w:pPr>
        <w:pStyle w:val="Standard"/>
        <w:ind w:left="567" w:hanging="567"/>
        <w:rPr>
          <w:b/>
          <w:bCs/>
        </w:rPr>
      </w:pPr>
      <w:r>
        <w:rPr>
          <w:b/>
          <w:bCs/>
        </w:rPr>
        <w:t xml:space="preserve"> </w:t>
      </w:r>
      <w:r>
        <w:rPr>
          <w:b/>
          <w:bCs/>
        </w:rPr>
        <w:tab/>
      </w:r>
    </w:p>
    <w:p w:rsidR="00B80664" w:rsidRPr="00D91952" w:rsidRDefault="00D12B68" w:rsidP="00224FCA">
      <w:pPr>
        <w:pStyle w:val="Standard"/>
        <w:ind w:left="567"/>
        <w:rPr>
          <w:lang w:val="fr-FR"/>
        </w:rPr>
      </w:pPr>
      <w:r w:rsidRPr="00D91952">
        <w:rPr>
          <w:lang w:val="fr-FR"/>
        </w:rPr>
        <w:t>a) Johnson noise</w:t>
      </w:r>
      <w:r w:rsidRPr="00D91952">
        <w:rPr>
          <w:lang w:val="fr-FR"/>
        </w:rPr>
        <w:tab/>
        <w:t xml:space="preserve">b) </w:t>
      </w:r>
      <w:proofErr w:type="spellStart"/>
      <w:r w:rsidRPr="00D91952">
        <w:rPr>
          <w:lang w:val="fr-FR"/>
        </w:rPr>
        <w:t>Shot</w:t>
      </w:r>
      <w:proofErr w:type="spellEnd"/>
      <w:r w:rsidRPr="00D91952">
        <w:rPr>
          <w:lang w:val="fr-FR"/>
        </w:rPr>
        <w:t xml:space="preserve"> noise</w:t>
      </w:r>
      <w:r w:rsidR="00B80664" w:rsidRPr="00D91952">
        <w:rPr>
          <w:lang w:val="fr-FR"/>
        </w:rPr>
        <w:tab/>
      </w:r>
      <w:r w:rsidR="00B80664" w:rsidRPr="00D91952">
        <w:rPr>
          <w:lang w:val="fr-FR"/>
        </w:rPr>
        <w:tab/>
      </w:r>
      <w:r w:rsidR="00B80664" w:rsidRPr="00D91952">
        <w:rPr>
          <w:b/>
          <w:bCs/>
          <w:u w:val="single"/>
          <w:lang w:val="fr-FR"/>
        </w:rPr>
        <w:t xml:space="preserve">c) </w:t>
      </w:r>
      <w:proofErr w:type="spellStart"/>
      <w:r w:rsidR="00B80664" w:rsidRPr="00D91952">
        <w:rPr>
          <w:b/>
          <w:bCs/>
          <w:u w:val="single"/>
          <w:lang w:val="fr-FR"/>
        </w:rPr>
        <w:t>Flicker</w:t>
      </w:r>
      <w:proofErr w:type="spellEnd"/>
      <w:r w:rsidR="00B80664" w:rsidRPr="00D91952">
        <w:rPr>
          <w:b/>
          <w:bCs/>
          <w:u w:val="single"/>
          <w:lang w:val="fr-FR"/>
        </w:rPr>
        <w:t xml:space="preserve"> noise</w:t>
      </w:r>
      <w:r w:rsidRPr="00D91952">
        <w:rPr>
          <w:lang w:val="fr-FR"/>
        </w:rPr>
        <w:tab/>
        <w:t xml:space="preserve">d) </w:t>
      </w:r>
      <w:proofErr w:type="spellStart"/>
      <w:r w:rsidRPr="00D91952">
        <w:rPr>
          <w:lang w:val="fr-FR"/>
        </w:rPr>
        <w:t>Interference</w:t>
      </w:r>
      <w:proofErr w:type="spellEnd"/>
    </w:p>
    <w:p w:rsidR="00B80664" w:rsidRPr="00D91952" w:rsidRDefault="00B80664" w:rsidP="00224FCA">
      <w:pPr>
        <w:pStyle w:val="Standard"/>
        <w:ind w:left="567" w:hanging="567"/>
        <w:rPr>
          <w:lang w:val="fr-FR"/>
        </w:rPr>
      </w:pPr>
    </w:p>
    <w:p w:rsidR="00B80664" w:rsidRDefault="00B80664" w:rsidP="00224FCA">
      <w:pPr>
        <w:pStyle w:val="Standard"/>
        <w:numPr>
          <w:ilvl w:val="0"/>
          <w:numId w:val="2"/>
        </w:numPr>
        <w:ind w:left="567" w:hanging="567"/>
        <w:rPr>
          <w:b/>
          <w:bCs/>
        </w:rPr>
      </w:pPr>
      <w:r w:rsidRPr="00D91952">
        <w:rPr>
          <w:b/>
          <w:bCs/>
          <w:lang w:val="fr-FR"/>
        </w:rPr>
        <w:t xml:space="preserve"> </w:t>
      </w:r>
      <w:r>
        <w:rPr>
          <w:b/>
          <w:bCs/>
        </w:rPr>
        <w:t>What is meant by 'pink noise'?</w:t>
      </w:r>
    </w:p>
    <w:p w:rsidR="00B80664" w:rsidRDefault="00B80664" w:rsidP="00224FCA">
      <w:pPr>
        <w:pStyle w:val="Standard"/>
        <w:ind w:left="567" w:hanging="567"/>
        <w:rPr>
          <w:b/>
          <w:bCs/>
        </w:rPr>
      </w:pPr>
      <w:r>
        <w:rPr>
          <w:b/>
          <w:bCs/>
        </w:rPr>
        <w:t xml:space="preserve"> </w:t>
      </w:r>
      <w:r>
        <w:rPr>
          <w:b/>
          <w:bCs/>
        </w:rPr>
        <w:tab/>
      </w:r>
    </w:p>
    <w:p w:rsidR="00B80664" w:rsidRPr="00B80664" w:rsidRDefault="00B80664" w:rsidP="00224FCA">
      <w:pPr>
        <w:pStyle w:val="Standard"/>
        <w:ind w:left="1287" w:hanging="567"/>
        <w:rPr>
          <w:b/>
          <w:bCs/>
          <w:u w:val="single"/>
        </w:rPr>
      </w:pPr>
      <w:r w:rsidRPr="00B80664">
        <w:rPr>
          <w:b/>
          <w:bCs/>
          <w:u w:val="single"/>
        </w:rPr>
        <w:t>a) Most of the noise power is concentrated at low frequencies.</w:t>
      </w:r>
    </w:p>
    <w:p w:rsidR="00B80664" w:rsidRDefault="00B80664" w:rsidP="00224FCA">
      <w:pPr>
        <w:pStyle w:val="Standard"/>
        <w:ind w:left="1287" w:hanging="567"/>
      </w:pPr>
      <w:r>
        <w:t>b) The noise has a frequency equal to that of pink light.</w:t>
      </w:r>
    </w:p>
    <w:p w:rsidR="00B80664" w:rsidRDefault="00B80664" w:rsidP="00224FCA">
      <w:pPr>
        <w:pStyle w:val="Standard"/>
        <w:ind w:left="1287" w:hanging="567"/>
      </w:pPr>
      <w:r>
        <w:t>c) Most of the noise power is concentrated at high frequencies.</w:t>
      </w:r>
    </w:p>
    <w:p w:rsidR="00B80664" w:rsidRDefault="00B80664" w:rsidP="00224FCA">
      <w:pPr>
        <w:pStyle w:val="Standard"/>
        <w:ind w:left="1287" w:hanging="567"/>
      </w:pPr>
      <w:r>
        <w:t>d) The noise has a uniform spectrum.</w:t>
      </w:r>
    </w:p>
    <w:p w:rsidR="00B80664" w:rsidRDefault="00B80664" w:rsidP="00224FCA">
      <w:pPr>
        <w:pStyle w:val="Standard"/>
        <w:ind w:left="567" w:hanging="567"/>
      </w:pPr>
    </w:p>
    <w:p w:rsidR="00B80664" w:rsidRDefault="00B80664" w:rsidP="00224FCA">
      <w:pPr>
        <w:pStyle w:val="Standard"/>
        <w:numPr>
          <w:ilvl w:val="0"/>
          <w:numId w:val="2"/>
        </w:numPr>
        <w:ind w:left="567" w:hanging="567"/>
        <w:rPr>
          <w:b/>
          <w:bCs/>
        </w:rPr>
      </w:pPr>
      <w:r>
        <w:rPr>
          <w:b/>
          <w:bCs/>
        </w:rPr>
        <w:t xml:space="preserve"> At low temperatures, noise in bipolar transistors tends to be dominated by thermal noise.</w:t>
      </w:r>
    </w:p>
    <w:p w:rsidR="00B80664" w:rsidRDefault="00B80664" w:rsidP="00224FCA">
      <w:pPr>
        <w:pStyle w:val="Standard"/>
        <w:ind w:left="567" w:hanging="567"/>
        <w:rPr>
          <w:b/>
          <w:bCs/>
        </w:rPr>
      </w:pPr>
    </w:p>
    <w:p w:rsidR="00B80664" w:rsidRPr="00B80664" w:rsidRDefault="00B80664" w:rsidP="00224FCA">
      <w:pPr>
        <w:pStyle w:val="Standard"/>
        <w:ind w:left="567" w:firstLine="153"/>
        <w:rPr>
          <w:u w:val="single"/>
        </w:rPr>
      </w:pPr>
      <w:r>
        <w:t>a) True</w:t>
      </w:r>
      <w:r>
        <w:tab/>
      </w:r>
      <w:r>
        <w:tab/>
      </w:r>
      <w:r>
        <w:tab/>
      </w:r>
      <w:r>
        <w:tab/>
      </w:r>
      <w:r>
        <w:tab/>
      </w:r>
      <w:r>
        <w:tab/>
      </w:r>
      <w:r w:rsidRPr="00B80664">
        <w:rPr>
          <w:b/>
          <w:bCs/>
          <w:u w:val="single"/>
        </w:rPr>
        <w:t>b) False</w:t>
      </w:r>
    </w:p>
    <w:p w:rsidR="00B80664" w:rsidRDefault="00B80664" w:rsidP="00224FCA">
      <w:pPr>
        <w:pStyle w:val="Standard"/>
        <w:ind w:left="567" w:hanging="567"/>
      </w:pPr>
    </w:p>
    <w:p w:rsidR="00D12B68" w:rsidRDefault="00D12B68" w:rsidP="00224FCA">
      <w:pPr>
        <w:pStyle w:val="Standard"/>
        <w:ind w:left="567"/>
        <w:rPr>
          <w:i/>
        </w:rPr>
      </w:pPr>
      <w:r>
        <w:rPr>
          <w:i/>
        </w:rPr>
        <w:t xml:space="preserve">Remember, reducing the temperature will reduce the noise so that other forms </w:t>
      </w:r>
      <w:r w:rsidR="00A72A83">
        <w:rPr>
          <w:i/>
        </w:rPr>
        <w:t>(flicker noise at frequencies below a few kHz and shot noise) will dominate.</w:t>
      </w:r>
    </w:p>
    <w:p w:rsidR="00A72A83" w:rsidRPr="00D12B68" w:rsidRDefault="00A72A83" w:rsidP="00224FCA">
      <w:pPr>
        <w:pStyle w:val="Standard"/>
        <w:ind w:left="567" w:hanging="567"/>
        <w:rPr>
          <w:i/>
        </w:rPr>
      </w:pPr>
    </w:p>
    <w:p w:rsidR="00B80664" w:rsidRDefault="00B80664" w:rsidP="00224FCA">
      <w:pPr>
        <w:pStyle w:val="Standard"/>
        <w:numPr>
          <w:ilvl w:val="0"/>
          <w:numId w:val="2"/>
        </w:numPr>
        <w:ind w:left="567" w:hanging="567"/>
        <w:rPr>
          <w:b/>
          <w:bCs/>
        </w:rPr>
      </w:pPr>
      <w:r>
        <w:rPr>
          <w:b/>
          <w:bCs/>
        </w:rPr>
        <w:t xml:space="preserve"> Shot noise is normally insignificant in all forms of FET.</w:t>
      </w:r>
    </w:p>
    <w:p w:rsidR="00B80664" w:rsidRDefault="00B80664" w:rsidP="00224FCA">
      <w:pPr>
        <w:pStyle w:val="Standard"/>
        <w:ind w:left="567" w:hanging="567"/>
        <w:rPr>
          <w:b/>
          <w:bCs/>
        </w:rPr>
      </w:pPr>
    </w:p>
    <w:p w:rsidR="00B80664" w:rsidRDefault="00B80664" w:rsidP="00224FCA">
      <w:pPr>
        <w:pStyle w:val="Standard"/>
        <w:ind w:left="567" w:firstLine="153"/>
      </w:pPr>
      <w:r w:rsidRPr="00B80664">
        <w:rPr>
          <w:b/>
          <w:bCs/>
          <w:u w:val="single"/>
        </w:rPr>
        <w:t>a) True</w:t>
      </w:r>
      <w:r>
        <w:rPr>
          <w:b/>
          <w:bCs/>
        </w:rPr>
        <w:tab/>
      </w:r>
      <w:r>
        <w:rPr>
          <w:b/>
          <w:bCs/>
        </w:rPr>
        <w:tab/>
      </w:r>
      <w:r>
        <w:rPr>
          <w:b/>
          <w:bCs/>
        </w:rPr>
        <w:tab/>
      </w:r>
      <w:r>
        <w:rPr>
          <w:b/>
          <w:bCs/>
        </w:rPr>
        <w:tab/>
      </w:r>
      <w:r>
        <w:rPr>
          <w:b/>
          <w:bCs/>
        </w:rPr>
        <w:tab/>
      </w:r>
      <w:r>
        <w:t>b) False</w:t>
      </w:r>
    </w:p>
    <w:p w:rsidR="00A72A83" w:rsidRDefault="00A72A83" w:rsidP="00224FCA">
      <w:pPr>
        <w:pStyle w:val="Standard"/>
        <w:ind w:left="567" w:hanging="567"/>
        <w:rPr>
          <w:bCs/>
          <w:i/>
        </w:rPr>
      </w:pPr>
    </w:p>
    <w:p w:rsidR="00A72A83" w:rsidRPr="00A72A83" w:rsidRDefault="00A72A83" w:rsidP="00224FCA">
      <w:pPr>
        <w:pStyle w:val="Standard"/>
        <w:ind w:left="567"/>
        <w:rPr>
          <w:i/>
        </w:rPr>
      </w:pPr>
      <w:r>
        <w:rPr>
          <w:bCs/>
          <w:i/>
        </w:rPr>
        <w:t>Flicker noise at low frequencies and thermal noise from the resistance of the channel dominate in an FET</w:t>
      </w:r>
    </w:p>
    <w:p w:rsidR="00B80664" w:rsidRDefault="00B80664" w:rsidP="00224FCA">
      <w:pPr>
        <w:pStyle w:val="Standard"/>
        <w:ind w:left="567" w:hanging="567"/>
        <w:rPr>
          <w:b/>
          <w:bCs/>
        </w:rPr>
      </w:pPr>
    </w:p>
    <w:p w:rsidR="00B80664" w:rsidRDefault="00B80664" w:rsidP="00224FCA">
      <w:pPr>
        <w:pStyle w:val="Standard"/>
        <w:numPr>
          <w:ilvl w:val="0"/>
          <w:numId w:val="2"/>
        </w:numPr>
        <w:ind w:left="567" w:hanging="567"/>
        <w:rPr>
          <w:b/>
          <w:bCs/>
        </w:rPr>
      </w:pPr>
      <w:r>
        <w:rPr>
          <w:b/>
          <w:bCs/>
        </w:rPr>
        <w:t xml:space="preserve"> At a particular point in a circuit, a signal of 1 V </w:t>
      </w:r>
      <w:proofErr w:type="spellStart"/>
      <w:proofErr w:type="gramStart"/>
      <w:r>
        <w:rPr>
          <w:b/>
          <w:bCs/>
        </w:rPr>
        <w:t>r.m.s</w:t>
      </w:r>
      <w:proofErr w:type="spellEnd"/>
      <w:proofErr w:type="gramEnd"/>
      <w:r>
        <w:rPr>
          <w:b/>
          <w:bCs/>
        </w:rPr>
        <w:t xml:space="preserve">. is corrupted by 1 mV </w:t>
      </w:r>
      <w:proofErr w:type="spellStart"/>
      <w:r>
        <w:rPr>
          <w:b/>
          <w:bCs/>
        </w:rPr>
        <w:t>r.m.s</w:t>
      </w:r>
      <w:proofErr w:type="spellEnd"/>
      <w:r>
        <w:rPr>
          <w:b/>
          <w:bCs/>
        </w:rPr>
        <w:t>. of noise. What is the S/N ratio at this point?</w:t>
      </w:r>
    </w:p>
    <w:p w:rsidR="00B80664" w:rsidRDefault="00B80664" w:rsidP="00224FCA">
      <w:pPr>
        <w:pStyle w:val="Standard"/>
        <w:ind w:left="567" w:hanging="567"/>
        <w:rPr>
          <w:b/>
          <w:bCs/>
        </w:rPr>
      </w:pPr>
    </w:p>
    <w:p w:rsidR="00B80664" w:rsidRPr="00B80664" w:rsidRDefault="00B80664" w:rsidP="00224FCA">
      <w:pPr>
        <w:pStyle w:val="Standard"/>
        <w:ind w:left="567" w:firstLine="153"/>
        <w:rPr>
          <w:u w:val="single"/>
        </w:rPr>
      </w:pPr>
      <w:r>
        <w:t>a) 30 dB</w:t>
      </w:r>
      <w:r>
        <w:tab/>
      </w:r>
      <w:r>
        <w:tab/>
        <w:t>b) 40 dB</w:t>
      </w:r>
      <w:r>
        <w:tab/>
      </w:r>
      <w:r>
        <w:tab/>
        <w:t>c) 50 dB</w:t>
      </w:r>
      <w:r>
        <w:tab/>
      </w:r>
      <w:r>
        <w:tab/>
      </w:r>
      <w:r w:rsidRPr="00B80664">
        <w:rPr>
          <w:b/>
          <w:bCs/>
          <w:u w:val="single"/>
        </w:rPr>
        <w:t>d) 60 dB</w:t>
      </w:r>
    </w:p>
    <w:p w:rsidR="00B80664" w:rsidRDefault="00B80664" w:rsidP="00224FCA">
      <w:pPr>
        <w:pStyle w:val="Standard"/>
        <w:ind w:left="567" w:hanging="567"/>
      </w:pPr>
    </w:p>
    <w:p w:rsidR="00A72A83" w:rsidRPr="00A72A83" w:rsidRDefault="00A72A83" w:rsidP="00224FCA">
      <w:pPr>
        <w:pStyle w:val="Standard"/>
        <w:ind w:left="567" w:firstLine="153"/>
        <w:rPr>
          <w:i/>
        </w:rPr>
      </w:pPr>
      <w:proofErr w:type="gramStart"/>
      <w:r w:rsidRPr="00A72A83">
        <w:rPr>
          <w:i/>
        </w:rPr>
        <w:t>20log</w:t>
      </w:r>
      <w:r>
        <w:rPr>
          <w:i/>
        </w:rPr>
        <w:t>(</w:t>
      </w:r>
      <w:proofErr w:type="gramEnd"/>
      <w:r>
        <w:rPr>
          <w:i/>
        </w:rPr>
        <w:t>Vs/</w:t>
      </w:r>
      <w:proofErr w:type="spellStart"/>
      <w:r>
        <w:rPr>
          <w:i/>
        </w:rPr>
        <w:t>Vn</w:t>
      </w:r>
      <w:proofErr w:type="spellEnd"/>
      <w:r>
        <w:rPr>
          <w:i/>
        </w:rPr>
        <w:t>) = 20log(1000) = 20*3 = 60</w:t>
      </w:r>
    </w:p>
    <w:p w:rsidR="00A72A83" w:rsidRDefault="00A72A83" w:rsidP="00224FCA">
      <w:pPr>
        <w:ind w:left="567" w:hanging="567"/>
        <w:rPr>
          <w:rFonts w:ascii="Times New Roman" w:eastAsia="Arial Unicode MS" w:hAnsi="Times New Roman" w:cs="Arial Unicode MS"/>
          <w:kern w:val="3"/>
          <w:sz w:val="24"/>
          <w:szCs w:val="24"/>
          <w:lang w:eastAsia="zh-CN" w:bidi="hi-IN"/>
        </w:rPr>
      </w:pPr>
      <w:r>
        <w:br w:type="page"/>
      </w:r>
    </w:p>
    <w:p w:rsidR="00B80664" w:rsidRDefault="00B80664" w:rsidP="00224FCA">
      <w:pPr>
        <w:pStyle w:val="Standard"/>
        <w:numPr>
          <w:ilvl w:val="0"/>
          <w:numId w:val="2"/>
        </w:numPr>
        <w:ind w:left="567" w:hanging="567"/>
        <w:rPr>
          <w:b/>
          <w:bCs/>
        </w:rPr>
      </w:pPr>
      <w:r>
        <w:rPr>
          <w:b/>
          <w:bCs/>
        </w:rPr>
        <w:lastRenderedPageBreak/>
        <w:t>Combinations of conductors and components that form loops within a circuit act as electric dipoles.</w:t>
      </w:r>
    </w:p>
    <w:p w:rsidR="00B80664" w:rsidRDefault="00B80664" w:rsidP="00224FCA">
      <w:pPr>
        <w:pStyle w:val="Standard"/>
        <w:ind w:left="567" w:hanging="567"/>
        <w:rPr>
          <w:b/>
          <w:bCs/>
        </w:rPr>
      </w:pPr>
    </w:p>
    <w:p w:rsidR="00B80664" w:rsidRPr="00B80664" w:rsidRDefault="00B80664" w:rsidP="00224FCA">
      <w:pPr>
        <w:pStyle w:val="Standard"/>
        <w:ind w:left="567" w:firstLine="153"/>
        <w:rPr>
          <w:u w:val="single"/>
        </w:rPr>
      </w:pPr>
      <w:r>
        <w:t>a) True</w:t>
      </w:r>
      <w:r>
        <w:rPr>
          <w:b/>
          <w:bCs/>
        </w:rPr>
        <w:tab/>
      </w:r>
      <w:r>
        <w:rPr>
          <w:b/>
          <w:bCs/>
        </w:rPr>
        <w:tab/>
      </w:r>
      <w:r>
        <w:rPr>
          <w:b/>
          <w:bCs/>
        </w:rPr>
        <w:tab/>
      </w:r>
      <w:r>
        <w:rPr>
          <w:b/>
          <w:bCs/>
        </w:rPr>
        <w:tab/>
      </w:r>
      <w:r>
        <w:rPr>
          <w:b/>
          <w:bCs/>
        </w:rPr>
        <w:tab/>
      </w:r>
      <w:r>
        <w:rPr>
          <w:b/>
          <w:bCs/>
        </w:rPr>
        <w:tab/>
      </w:r>
      <w:r w:rsidRPr="00B80664">
        <w:rPr>
          <w:b/>
          <w:bCs/>
          <w:u w:val="single"/>
        </w:rPr>
        <w:t>b) False</w:t>
      </w:r>
    </w:p>
    <w:p w:rsidR="00A72A83" w:rsidRDefault="00A72A83" w:rsidP="00224FCA">
      <w:pPr>
        <w:spacing w:after="0" w:line="240" w:lineRule="auto"/>
        <w:ind w:left="567" w:hanging="567"/>
        <w:rPr>
          <w:rFonts w:ascii="Times New Roman" w:eastAsia="Arial Unicode MS" w:hAnsi="Times New Roman" w:cs="Arial Unicode MS"/>
          <w:b/>
          <w:bCs/>
          <w:kern w:val="3"/>
          <w:sz w:val="24"/>
          <w:szCs w:val="24"/>
          <w:lang w:eastAsia="zh-CN" w:bidi="hi-IN"/>
        </w:rPr>
      </w:pPr>
      <w:r>
        <w:rPr>
          <w:rFonts w:ascii="Times New Roman" w:eastAsia="Arial Unicode MS" w:hAnsi="Times New Roman" w:cs="Arial Unicode MS"/>
          <w:b/>
          <w:bCs/>
          <w:kern w:val="3"/>
          <w:sz w:val="24"/>
          <w:szCs w:val="24"/>
          <w:lang w:eastAsia="zh-CN" w:bidi="hi-IN"/>
        </w:rPr>
        <w:tab/>
      </w:r>
    </w:p>
    <w:p w:rsidR="00D12B68" w:rsidRPr="00A72A83" w:rsidRDefault="00A72A83" w:rsidP="00224FCA">
      <w:pPr>
        <w:spacing w:after="0" w:line="240" w:lineRule="auto"/>
        <w:ind w:left="567"/>
        <w:rPr>
          <w:rFonts w:ascii="Times New Roman" w:eastAsia="Arial Unicode MS" w:hAnsi="Times New Roman" w:cs="Arial Unicode MS"/>
          <w:bCs/>
          <w:i/>
          <w:kern w:val="3"/>
          <w:sz w:val="24"/>
          <w:szCs w:val="24"/>
          <w:lang w:eastAsia="zh-CN" w:bidi="hi-IN"/>
        </w:rPr>
      </w:pPr>
      <w:r>
        <w:rPr>
          <w:rFonts w:ascii="Times New Roman" w:eastAsia="Arial Unicode MS" w:hAnsi="Times New Roman" w:cs="Arial Unicode MS"/>
          <w:bCs/>
          <w:i/>
          <w:kern w:val="3"/>
          <w:sz w:val="24"/>
          <w:szCs w:val="24"/>
          <w:lang w:eastAsia="zh-CN" w:bidi="hi-IN"/>
        </w:rPr>
        <w:t>The current flowing in a loop will create a magnetic dipole, not an electric one.</w:t>
      </w:r>
    </w:p>
    <w:p w:rsidR="00A72A83" w:rsidRDefault="00A72A83" w:rsidP="00224FCA">
      <w:pPr>
        <w:spacing w:after="0"/>
        <w:ind w:left="567" w:hanging="567"/>
        <w:rPr>
          <w:rFonts w:ascii="Times New Roman" w:eastAsia="Arial Unicode MS" w:hAnsi="Times New Roman" w:cs="Arial Unicode MS"/>
          <w:b/>
          <w:bCs/>
          <w:kern w:val="3"/>
          <w:sz w:val="24"/>
          <w:szCs w:val="24"/>
          <w:lang w:eastAsia="zh-CN" w:bidi="hi-IN"/>
        </w:rPr>
      </w:pPr>
      <w:r>
        <w:rPr>
          <w:rFonts w:ascii="Times New Roman" w:eastAsia="Arial Unicode MS" w:hAnsi="Times New Roman" w:cs="Arial Unicode MS"/>
          <w:b/>
          <w:bCs/>
          <w:kern w:val="3"/>
          <w:sz w:val="24"/>
          <w:szCs w:val="24"/>
          <w:lang w:eastAsia="zh-CN" w:bidi="hi-IN"/>
        </w:rPr>
        <w:tab/>
      </w:r>
    </w:p>
    <w:p w:rsidR="00D12B68" w:rsidRDefault="00D12B68" w:rsidP="00224FCA">
      <w:pPr>
        <w:pStyle w:val="Standard"/>
        <w:numPr>
          <w:ilvl w:val="0"/>
          <w:numId w:val="2"/>
        </w:numPr>
        <w:ind w:left="567" w:hanging="567"/>
        <w:rPr>
          <w:b/>
          <w:bCs/>
        </w:rPr>
      </w:pPr>
      <w:r>
        <w:rPr>
          <w:b/>
          <w:bCs/>
        </w:rPr>
        <w:t>Which of the following is not an appropriate design method for tackling EMC related problems?</w:t>
      </w:r>
    </w:p>
    <w:p w:rsidR="00D12B68" w:rsidRDefault="00D12B68" w:rsidP="00224FCA">
      <w:pPr>
        <w:pStyle w:val="Standard"/>
        <w:ind w:left="567" w:hanging="567"/>
        <w:rPr>
          <w:b/>
          <w:bCs/>
        </w:rPr>
      </w:pPr>
      <w:r>
        <w:rPr>
          <w:b/>
          <w:bCs/>
        </w:rPr>
        <w:t xml:space="preserve"> </w:t>
      </w:r>
      <w:r>
        <w:rPr>
          <w:b/>
          <w:bCs/>
        </w:rPr>
        <w:tab/>
      </w:r>
    </w:p>
    <w:p w:rsidR="00D12B68" w:rsidRPr="00D12B68" w:rsidRDefault="00D12B68" w:rsidP="00224FCA">
      <w:pPr>
        <w:pStyle w:val="Standard"/>
        <w:ind w:left="1134" w:hanging="567"/>
        <w:rPr>
          <w:b/>
          <w:bCs/>
          <w:u w:val="single"/>
        </w:rPr>
      </w:pPr>
      <w:r w:rsidRPr="00D12B68">
        <w:rPr>
          <w:b/>
          <w:bCs/>
          <w:u w:val="single"/>
        </w:rPr>
        <w:t>a) Routing noise sensitive signals around the outside of a printed circuit board to keep them away from other signals.</w:t>
      </w:r>
    </w:p>
    <w:p w:rsidR="00D12B68" w:rsidRDefault="00D12B68" w:rsidP="00224FCA">
      <w:pPr>
        <w:pStyle w:val="Standard"/>
        <w:ind w:left="1134" w:hanging="567"/>
      </w:pPr>
      <w:r>
        <w:t>b) Minimise the area of any loops formed.</w:t>
      </w:r>
    </w:p>
    <w:p w:rsidR="00D12B68" w:rsidRDefault="00D12B68" w:rsidP="00224FCA">
      <w:pPr>
        <w:pStyle w:val="Standard"/>
        <w:ind w:left="1134" w:hanging="567"/>
      </w:pPr>
      <w:r>
        <w:t>c) Use multilayer boards to reduce coupling between circuits.</w:t>
      </w:r>
    </w:p>
    <w:p w:rsidR="00D12B68" w:rsidRDefault="00D12B68" w:rsidP="00224FCA">
      <w:pPr>
        <w:pStyle w:val="Standard"/>
        <w:ind w:left="1134" w:hanging="567"/>
      </w:pPr>
      <w:r>
        <w:t>d) Minimise track lengths.</w:t>
      </w:r>
    </w:p>
    <w:p w:rsidR="00D12B68" w:rsidRDefault="00D12B68" w:rsidP="00D12B68">
      <w:pPr>
        <w:pStyle w:val="Standard"/>
        <w:ind w:left="360"/>
        <w:rPr>
          <w:b/>
          <w:bCs/>
          <w:lang w:val="en-GB"/>
        </w:rPr>
      </w:pPr>
    </w:p>
    <w:p w:rsidR="00582FA8" w:rsidRDefault="00582FA8" w:rsidP="00F24D41">
      <w:pPr>
        <w:pStyle w:val="Standard"/>
        <w:numPr>
          <w:ilvl w:val="0"/>
          <w:numId w:val="2"/>
        </w:numPr>
        <w:ind w:left="360"/>
        <w:rPr>
          <w:b/>
          <w:bCs/>
          <w:lang w:val="en-GB"/>
        </w:rPr>
      </w:pPr>
      <w:r w:rsidRPr="00526DC0">
        <w:rPr>
          <w:b/>
          <w:bCs/>
          <w:lang w:val="en-GB"/>
        </w:rPr>
        <w:t>Calculate the frequency of oscillation of the phase-shift oscillator shown here.</w:t>
      </w:r>
    </w:p>
    <w:p w:rsidR="00A72A83" w:rsidRDefault="00A72A83" w:rsidP="00A72A83">
      <w:pPr>
        <w:pStyle w:val="Standard"/>
        <w:ind w:left="360"/>
        <w:rPr>
          <w:b/>
          <w:bCs/>
          <w:lang w:val="en-GB"/>
        </w:rPr>
      </w:pPr>
    </w:p>
    <w:p w:rsidR="00582FA8" w:rsidRPr="00526DC0" w:rsidRDefault="00957A81" w:rsidP="00957A81">
      <w:pPr>
        <w:pStyle w:val="Standard"/>
        <w:ind w:left="360"/>
        <w:rPr>
          <w:lang w:val="en-GB"/>
        </w:rPr>
      </w:pPr>
      <w:r w:rsidRPr="00526DC0">
        <w:rPr>
          <w:b/>
          <w:bCs/>
          <w:noProof/>
          <w:lang w:eastAsia="en-CA" w:bidi="ar-SA"/>
        </w:rPr>
        <w:drawing>
          <wp:anchor distT="0" distB="0" distL="114300" distR="114300" simplePos="0" relativeHeight="251661312" behindDoc="0" locked="0" layoutInCell="1" allowOverlap="1" wp14:anchorId="48496B93" wp14:editId="43B0C09E">
            <wp:simplePos x="0" y="0"/>
            <wp:positionH relativeFrom="column">
              <wp:align>center</wp:align>
            </wp:positionH>
            <wp:positionV relativeFrom="paragraph">
              <wp:align>top</wp:align>
            </wp:positionV>
            <wp:extent cx="2345055" cy="1570355"/>
            <wp:effectExtent l="0" t="0" r="0" b="0"/>
            <wp:wrapTopAndBottom/>
            <wp:docPr id="15"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345055" cy="157035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582FA8" w:rsidRPr="00D91952" w:rsidRDefault="00582FA8" w:rsidP="00F24D41">
      <w:pPr>
        <w:pStyle w:val="Standard"/>
        <w:ind w:left="349"/>
        <w:rPr>
          <w:lang w:val="es-ES"/>
        </w:rPr>
      </w:pPr>
      <w:r w:rsidRPr="00D91952">
        <w:rPr>
          <w:lang w:val="es-ES"/>
        </w:rPr>
        <w:t>a) 26 Hz.</w:t>
      </w:r>
      <w:r w:rsidRPr="00D91952">
        <w:rPr>
          <w:lang w:val="es-ES"/>
        </w:rPr>
        <w:tab/>
      </w:r>
      <w:r w:rsidRPr="00D91952">
        <w:rPr>
          <w:lang w:val="es-ES"/>
        </w:rPr>
        <w:tab/>
      </w:r>
      <w:r w:rsidRPr="00D91952">
        <w:rPr>
          <w:b/>
          <w:bCs/>
          <w:lang w:val="es-ES"/>
        </w:rPr>
        <w:t xml:space="preserve">b) </w:t>
      </w:r>
      <w:r w:rsidRPr="00D91952">
        <w:rPr>
          <w:b/>
          <w:bCs/>
          <w:u w:val="single"/>
          <w:lang w:val="es-ES"/>
        </w:rPr>
        <w:t>65 Hz.</w:t>
      </w:r>
      <w:r w:rsidRPr="00D91952">
        <w:rPr>
          <w:lang w:val="es-ES"/>
        </w:rPr>
        <w:tab/>
      </w:r>
      <w:r w:rsidRPr="00D91952">
        <w:rPr>
          <w:lang w:val="es-ES"/>
        </w:rPr>
        <w:tab/>
        <w:t>c) 135 Hz.</w:t>
      </w:r>
      <w:r w:rsidRPr="00D91952">
        <w:rPr>
          <w:lang w:val="es-ES"/>
        </w:rPr>
        <w:tab/>
      </w:r>
      <w:r w:rsidRPr="00D91952">
        <w:rPr>
          <w:lang w:val="es-ES"/>
        </w:rPr>
        <w:tab/>
        <w:t>d) 238 Hz.</w:t>
      </w:r>
    </w:p>
    <w:p w:rsidR="00582FA8" w:rsidRPr="00A850EA" w:rsidRDefault="009C0BF1" w:rsidP="009C0BF1">
      <w:pPr>
        <w:pStyle w:val="Standard"/>
        <w:spacing w:before="60"/>
        <w:ind w:left="340"/>
        <w:rPr>
          <w:i/>
          <w:lang w:val="en-GB"/>
        </w:rPr>
      </w:pPr>
      <w:r>
        <w:rPr>
          <w:i/>
          <w:lang w:val="en-GB"/>
        </w:rPr>
        <w:t xml:space="preserve">While one could repeat the node analysis to get the equivalent frequency and phase shift, here the better part of valour is to know the formula for the oscillation frequency </w:t>
      </w:r>
      <w:r>
        <w:rPr>
          <w:i/>
          <w:lang w:val="en-GB"/>
        </w:rPr>
        <w:sym w:font="Symbol" w:char="F077"/>
      </w:r>
      <w:r>
        <w:rPr>
          <w:i/>
          <w:lang w:val="en-GB"/>
        </w:rPr>
        <w:t xml:space="preserve"> = 1</w:t>
      </w:r>
      <w:proofErr w:type="gramStart"/>
      <w:r>
        <w:rPr>
          <w:i/>
          <w:lang w:val="en-GB"/>
        </w:rPr>
        <w:t>/(</w:t>
      </w:r>
      <w:proofErr w:type="gramEnd"/>
      <w:r>
        <w:rPr>
          <w:i/>
          <w:lang w:val="en-GB"/>
        </w:rPr>
        <w:t>RC</w:t>
      </w:r>
      <w:r>
        <w:rPr>
          <w:i/>
          <w:lang w:val="en-GB"/>
        </w:rPr>
        <w:sym w:font="Symbol" w:char="F0D7"/>
      </w:r>
      <w:r>
        <w:rPr>
          <w:i/>
          <w:lang w:val="en-GB"/>
        </w:rPr>
        <w:sym w:font="Symbol" w:char="F0D6"/>
      </w:r>
      <w:r>
        <w:rPr>
          <w:i/>
          <w:lang w:val="en-GB"/>
        </w:rPr>
        <w:t>6)</w:t>
      </w:r>
      <w:r w:rsidR="00A850EA">
        <w:rPr>
          <w:i/>
          <w:lang w:val="en-GB"/>
        </w:rPr>
        <w:t>, and f=</w:t>
      </w:r>
      <w:r w:rsidR="00A850EA">
        <w:rPr>
          <w:i/>
          <w:lang w:val="en-GB"/>
        </w:rPr>
        <w:sym w:font="Symbol" w:char="F077"/>
      </w:r>
      <w:r w:rsidR="00A850EA">
        <w:rPr>
          <w:i/>
          <w:lang w:val="en-GB"/>
        </w:rPr>
        <w:t>/(2</w:t>
      </w:r>
      <w:r w:rsidR="00A850EA">
        <w:rPr>
          <w:i/>
          <w:lang w:val="en-GB"/>
        </w:rPr>
        <w:sym w:font="Symbol" w:char="F070"/>
      </w:r>
      <w:r w:rsidR="00A850EA">
        <w:rPr>
          <w:i/>
          <w:lang w:val="en-GB"/>
        </w:rPr>
        <w:t>). So, R=1000</w:t>
      </w:r>
      <w:r w:rsidR="00A850EA">
        <w:rPr>
          <w:i/>
          <w:lang w:val="en-GB"/>
        </w:rPr>
        <w:sym w:font="Symbol" w:char="F057"/>
      </w:r>
      <w:r w:rsidR="00A850EA">
        <w:rPr>
          <w:i/>
          <w:lang w:val="en-GB"/>
        </w:rPr>
        <w:t xml:space="preserve"> and C = 1x10</w:t>
      </w:r>
      <w:r w:rsidR="00A850EA">
        <w:rPr>
          <w:i/>
          <w:vertAlign w:val="superscript"/>
          <w:lang w:val="en-GB"/>
        </w:rPr>
        <w:noBreakHyphen/>
        <w:t>6</w:t>
      </w:r>
      <w:r w:rsidR="00A850EA">
        <w:rPr>
          <w:i/>
          <w:lang w:val="en-GB"/>
        </w:rPr>
        <w:t>F give f = 65 Hz</w:t>
      </w:r>
    </w:p>
    <w:p w:rsidR="00582FA8" w:rsidRPr="00526DC0" w:rsidRDefault="00582FA8" w:rsidP="00F24D41">
      <w:pPr>
        <w:pStyle w:val="Standard"/>
        <w:rPr>
          <w:lang w:val="en-GB"/>
        </w:rPr>
      </w:pPr>
    </w:p>
    <w:p w:rsidR="00582FA8" w:rsidRPr="00526DC0" w:rsidRDefault="00582FA8" w:rsidP="00F24D41">
      <w:pPr>
        <w:pStyle w:val="Standard"/>
        <w:numPr>
          <w:ilvl w:val="0"/>
          <w:numId w:val="2"/>
        </w:numPr>
        <w:ind w:left="360"/>
        <w:rPr>
          <w:b/>
          <w:bCs/>
          <w:lang w:val="en-GB"/>
        </w:rPr>
      </w:pPr>
      <w:r w:rsidRPr="00526DC0">
        <w:rPr>
          <w:b/>
          <w:bCs/>
          <w:lang w:val="en-GB"/>
        </w:rPr>
        <w:t>Calculate the frequency of oscillation of the Wien-bridge oscillator shown here.</w:t>
      </w:r>
    </w:p>
    <w:p w:rsidR="00582FA8" w:rsidRPr="00526DC0" w:rsidRDefault="00582FA8" w:rsidP="00F24D41">
      <w:pPr>
        <w:pStyle w:val="Standard"/>
        <w:rPr>
          <w:lang w:val="en-GB"/>
        </w:rPr>
      </w:pPr>
      <w:r w:rsidRPr="00526DC0">
        <w:rPr>
          <w:b/>
          <w:bCs/>
          <w:noProof/>
          <w:lang w:eastAsia="en-CA" w:bidi="ar-SA"/>
        </w:rPr>
        <w:drawing>
          <wp:anchor distT="0" distB="0" distL="114300" distR="114300" simplePos="0" relativeHeight="251662336" behindDoc="0" locked="0" layoutInCell="1" allowOverlap="1" wp14:anchorId="37E61A4F" wp14:editId="118C1235">
            <wp:simplePos x="0" y="0"/>
            <wp:positionH relativeFrom="column">
              <wp:align>center</wp:align>
            </wp:positionH>
            <wp:positionV relativeFrom="paragraph">
              <wp:align>top</wp:align>
            </wp:positionV>
            <wp:extent cx="1504950" cy="1623060"/>
            <wp:effectExtent l="0" t="0" r="0" b="0"/>
            <wp:wrapTopAndBottom/>
            <wp:docPr id="16"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504950" cy="162306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582FA8" w:rsidRPr="00D91952" w:rsidRDefault="00582FA8" w:rsidP="00F24D41">
      <w:pPr>
        <w:pStyle w:val="Standard"/>
        <w:ind w:left="349"/>
        <w:rPr>
          <w:lang w:val="es-ES"/>
        </w:rPr>
      </w:pPr>
      <w:r w:rsidRPr="00D91952">
        <w:rPr>
          <w:b/>
          <w:bCs/>
          <w:lang w:val="es-ES"/>
        </w:rPr>
        <w:t xml:space="preserve">a) </w:t>
      </w:r>
      <w:r w:rsidRPr="00D91952">
        <w:rPr>
          <w:b/>
          <w:bCs/>
          <w:u w:val="single"/>
          <w:lang w:val="es-ES"/>
        </w:rPr>
        <w:t>159 Hz.</w:t>
      </w:r>
      <w:r w:rsidRPr="00D91952">
        <w:rPr>
          <w:lang w:val="es-ES"/>
        </w:rPr>
        <w:tab/>
      </w:r>
      <w:r w:rsidRPr="00D91952">
        <w:rPr>
          <w:lang w:val="es-ES"/>
        </w:rPr>
        <w:tab/>
        <w:t>b) 238 Hz.</w:t>
      </w:r>
      <w:r w:rsidRPr="00D91952">
        <w:rPr>
          <w:lang w:val="es-ES"/>
        </w:rPr>
        <w:tab/>
      </w:r>
      <w:r w:rsidRPr="00D91952">
        <w:rPr>
          <w:lang w:val="es-ES"/>
        </w:rPr>
        <w:tab/>
        <w:t>c) 327 Hz.</w:t>
      </w:r>
      <w:r w:rsidRPr="00D91952">
        <w:rPr>
          <w:lang w:val="es-ES"/>
        </w:rPr>
        <w:tab/>
      </w:r>
      <w:r w:rsidRPr="00D91952">
        <w:rPr>
          <w:lang w:val="es-ES"/>
        </w:rPr>
        <w:tab/>
        <w:t>d) 424 Hz.</w:t>
      </w:r>
    </w:p>
    <w:p w:rsidR="00A850EA" w:rsidRPr="00A850EA" w:rsidRDefault="00A850EA" w:rsidP="00A850EA">
      <w:pPr>
        <w:pStyle w:val="Standard"/>
        <w:spacing w:before="60"/>
        <w:ind w:left="340"/>
        <w:rPr>
          <w:i/>
          <w:lang w:val="en-GB"/>
        </w:rPr>
      </w:pPr>
      <w:r>
        <w:rPr>
          <w:i/>
          <w:lang w:val="en-GB"/>
        </w:rPr>
        <w:t xml:space="preserve">Once again, one could do a non-trivial circuit analysis to get the equivalent frequency and </w:t>
      </w:r>
      <w:r>
        <w:rPr>
          <w:i/>
          <w:lang w:val="en-GB"/>
        </w:rPr>
        <w:lastRenderedPageBreak/>
        <w:t xml:space="preserve">phase shift. But again the better part of valour is to know the formula for the oscillation frequency </w:t>
      </w:r>
      <w:r>
        <w:rPr>
          <w:i/>
          <w:lang w:val="en-GB"/>
        </w:rPr>
        <w:sym w:font="Symbol" w:char="F077"/>
      </w:r>
      <w:r>
        <w:rPr>
          <w:i/>
          <w:lang w:val="en-GB"/>
        </w:rPr>
        <w:t xml:space="preserve"> = 1</w:t>
      </w:r>
      <w:proofErr w:type="gramStart"/>
      <w:r>
        <w:rPr>
          <w:i/>
          <w:lang w:val="en-GB"/>
        </w:rPr>
        <w:t>/(</w:t>
      </w:r>
      <w:proofErr w:type="gramEnd"/>
      <w:r>
        <w:rPr>
          <w:i/>
          <w:lang w:val="en-GB"/>
        </w:rPr>
        <w:t>RC), and f=</w:t>
      </w:r>
      <w:r>
        <w:rPr>
          <w:i/>
          <w:lang w:val="en-GB"/>
        </w:rPr>
        <w:sym w:font="Symbol" w:char="F077"/>
      </w:r>
      <w:r>
        <w:rPr>
          <w:i/>
          <w:lang w:val="en-GB"/>
        </w:rPr>
        <w:t>/(2</w:t>
      </w:r>
      <w:r>
        <w:rPr>
          <w:i/>
          <w:lang w:val="en-GB"/>
        </w:rPr>
        <w:sym w:font="Symbol" w:char="F070"/>
      </w:r>
      <w:r>
        <w:rPr>
          <w:i/>
          <w:lang w:val="en-GB"/>
        </w:rPr>
        <w:t>). So, R=1000</w:t>
      </w:r>
      <w:r>
        <w:rPr>
          <w:i/>
          <w:lang w:val="en-GB"/>
        </w:rPr>
        <w:sym w:font="Symbol" w:char="F057"/>
      </w:r>
      <w:r>
        <w:rPr>
          <w:i/>
          <w:lang w:val="en-GB"/>
        </w:rPr>
        <w:t xml:space="preserve"> and C = 1x10</w:t>
      </w:r>
      <w:r>
        <w:rPr>
          <w:i/>
          <w:vertAlign w:val="superscript"/>
          <w:lang w:val="en-GB"/>
        </w:rPr>
        <w:noBreakHyphen/>
        <w:t>6</w:t>
      </w:r>
      <w:r>
        <w:rPr>
          <w:i/>
          <w:lang w:val="en-GB"/>
        </w:rPr>
        <w:t>F give f = 159 Hz</w:t>
      </w:r>
    </w:p>
    <w:p w:rsidR="00582FA8" w:rsidRPr="00526DC0" w:rsidRDefault="00582FA8" w:rsidP="00A850EA">
      <w:pPr>
        <w:pStyle w:val="Standard"/>
        <w:ind w:left="349"/>
        <w:rPr>
          <w:lang w:val="en-GB"/>
        </w:rPr>
      </w:pPr>
    </w:p>
    <w:p w:rsidR="00582FA8" w:rsidRPr="00526DC0" w:rsidRDefault="00582FA8" w:rsidP="00F24D41">
      <w:pPr>
        <w:pStyle w:val="Standard"/>
        <w:numPr>
          <w:ilvl w:val="0"/>
          <w:numId w:val="2"/>
        </w:numPr>
        <w:ind w:left="360"/>
        <w:rPr>
          <w:b/>
          <w:bCs/>
          <w:lang w:val="en-GB"/>
        </w:rPr>
      </w:pPr>
      <w:r w:rsidRPr="00526DC0">
        <w:rPr>
          <w:b/>
          <w:bCs/>
          <w:lang w:val="en-GB"/>
        </w:rPr>
        <w:t>What is the maximum positive output voltage of the relaxation oscillator shown here?</w:t>
      </w:r>
    </w:p>
    <w:p w:rsidR="00582FA8" w:rsidRPr="00526DC0" w:rsidRDefault="00582FA8" w:rsidP="00F24D41">
      <w:pPr>
        <w:pStyle w:val="Standard"/>
        <w:rPr>
          <w:b/>
          <w:bCs/>
          <w:lang w:val="en-GB"/>
        </w:rPr>
      </w:pPr>
      <w:r w:rsidRPr="00526DC0">
        <w:rPr>
          <w:b/>
          <w:bCs/>
          <w:noProof/>
          <w:lang w:eastAsia="en-CA" w:bidi="ar-SA"/>
        </w:rPr>
        <w:drawing>
          <wp:anchor distT="0" distB="0" distL="114300" distR="114300" simplePos="0" relativeHeight="251659264" behindDoc="0" locked="0" layoutInCell="1" allowOverlap="1" wp14:anchorId="45A335FF" wp14:editId="215B6110">
            <wp:simplePos x="0" y="0"/>
            <wp:positionH relativeFrom="column">
              <wp:align>center</wp:align>
            </wp:positionH>
            <wp:positionV relativeFrom="paragraph">
              <wp:align>top</wp:align>
            </wp:positionV>
            <wp:extent cx="1811020" cy="1315720"/>
            <wp:effectExtent l="0" t="0" r="0" b="0"/>
            <wp:wrapTopAndBottom/>
            <wp:docPr id="17"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1811719" cy="131624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582FA8" w:rsidRPr="00D91952" w:rsidRDefault="00582FA8" w:rsidP="00F24D41">
      <w:pPr>
        <w:pStyle w:val="Standard"/>
        <w:ind w:left="349"/>
        <w:rPr>
          <w:lang w:val="es-ES"/>
        </w:rPr>
      </w:pPr>
      <w:r w:rsidRPr="00D91952">
        <w:rPr>
          <w:b/>
          <w:bCs/>
          <w:lang w:val="es-ES"/>
        </w:rPr>
        <w:t xml:space="preserve">a) </w:t>
      </w:r>
      <w:proofErr w:type="spellStart"/>
      <w:r w:rsidRPr="00D91952">
        <w:rPr>
          <w:b/>
          <w:bCs/>
          <w:u w:val="single"/>
          <w:lang w:val="es-ES"/>
        </w:rPr>
        <w:t>V</w:t>
      </w:r>
      <w:r w:rsidRPr="00D91952">
        <w:rPr>
          <w:b/>
          <w:bCs/>
          <w:u w:val="single"/>
          <w:vertAlign w:val="subscript"/>
          <w:lang w:val="es-ES"/>
        </w:rPr>
        <w:t>pos</w:t>
      </w:r>
      <w:proofErr w:type="spellEnd"/>
      <w:r w:rsidRPr="00D91952">
        <w:rPr>
          <w:lang w:val="es-ES"/>
        </w:rPr>
        <w:tab/>
      </w:r>
      <w:r w:rsidRPr="00D91952">
        <w:rPr>
          <w:lang w:val="es-ES"/>
        </w:rPr>
        <w:tab/>
      </w:r>
      <w:r w:rsidRPr="00D91952">
        <w:rPr>
          <w:lang w:val="es-ES"/>
        </w:rPr>
        <w:tab/>
        <w:t xml:space="preserve">b) </w:t>
      </w:r>
      <w:proofErr w:type="spellStart"/>
      <w:r w:rsidRPr="00D91952">
        <w:rPr>
          <w:lang w:val="es-ES"/>
        </w:rPr>
        <w:t>V</w:t>
      </w:r>
      <w:r w:rsidRPr="00D91952">
        <w:rPr>
          <w:vertAlign w:val="subscript"/>
          <w:lang w:val="es-ES"/>
        </w:rPr>
        <w:t>pos</w:t>
      </w:r>
      <w:proofErr w:type="spellEnd"/>
      <w:r w:rsidRPr="00D91952">
        <w:rPr>
          <w:lang w:val="es-ES"/>
        </w:rPr>
        <w:t>/2</w:t>
      </w:r>
      <w:r w:rsidRPr="00D91952">
        <w:rPr>
          <w:lang w:val="es-ES"/>
        </w:rPr>
        <w:tab/>
      </w:r>
      <w:r w:rsidRPr="00D91952">
        <w:rPr>
          <w:lang w:val="es-ES"/>
        </w:rPr>
        <w:tab/>
        <w:t xml:space="preserve">c) </w:t>
      </w:r>
      <w:proofErr w:type="spellStart"/>
      <w:r w:rsidRPr="00D91952">
        <w:rPr>
          <w:lang w:val="es-ES"/>
        </w:rPr>
        <w:t>V</w:t>
      </w:r>
      <w:r w:rsidRPr="00D91952">
        <w:rPr>
          <w:vertAlign w:val="subscript"/>
          <w:lang w:val="es-ES"/>
        </w:rPr>
        <w:t>pos</w:t>
      </w:r>
      <w:proofErr w:type="spellEnd"/>
      <w:r w:rsidRPr="00D91952">
        <w:rPr>
          <w:lang w:val="es-ES"/>
        </w:rPr>
        <w:t>/4</w:t>
      </w:r>
      <w:r w:rsidRPr="00D91952">
        <w:rPr>
          <w:lang w:val="es-ES"/>
        </w:rPr>
        <w:tab/>
      </w:r>
      <w:r w:rsidRPr="00D91952">
        <w:rPr>
          <w:lang w:val="es-ES"/>
        </w:rPr>
        <w:tab/>
        <w:t>d) (C/R</w:t>
      </w:r>
      <w:proofErr w:type="gramStart"/>
      <w:r w:rsidRPr="00D91952">
        <w:rPr>
          <w:lang w:val="es-ES"/>
        </w:rPr>
        <w:t>)</w:t>
      </w:r>
      <w:proofErr w:type="spellStart"/>
      <w:r w:rsidRPr="00D91952">
        <w:rPr>
          <w:lang w:val="es-ES"/>
        </w:rPr>
        <w:t>V</w:t>
      </w:r>
      <w:r w:rsidRPr="00D91952">
        <w:rPr>
          <w:vertAlign w:val="subscript"/>
          <w:lang w:val="es-ES"/>
        </w:rPr>
        <w:t>pos</w:t>
      </w:r>
      <w:proofErr w:type="spellEnd"/>
      <w:proofErr w:type="gramEnd"/>
    </w:p>
    <w:p w:rsidR="00582FA8" w:rsidRPr="00957A81" w:rsidRDefault="00957A81" w:rsidP="00957A81">
      <w:pPr>
        <w:pStyle w:val="Standard"/>
        <w:spacing w:before="60"/>
        <w:ind w:left="352"/>
        <w:rPr>
          <w:i/>
          <w:lang w:val="en-GB"/>
        </w:rPr>
      </w:pPr>
      <w:r>
        <w:rPr>
          <w:i/>
          <w:lang w:val="en-GB"/>
        </w:rPr>
        <w:t xml:space="preserve">When the output is </w:t>
      </w:r>
      <w:proofErr w:type="spellStart"/>
      <w:r>
        <w:rPr>
          <w:i/>
          <w:lang w:val="en-GB"/>
        </w:rPr>
        <w:t>V</w:t>
      </w:r>
      <w:r>
        <w:rPr>
          <w:i/>
          <w:vertAlign w:val="subscript"/>
          <w:lang w:val="en-GB"/>
        </w:rPr>
        <w:t>pos</w:t>
      </w:r>
      <w:proofErr w:type="spellEnd"/>
      <w:r>
        <w:rPr>
          <w:i/>
          <w:lang w:val="en-GB"/>
        </w:rPr>
        <w:t>, the V</w:t>
      </w:r>
      <w:r>
        <w:rPr>
          <w:i/>
          <w:vertAlign w:val="subscript"/>
          <w:lang w:val="en-GB"/>
        </w:rPr>
        <w:t>+</w:t>
      </w:r>
      <w:r>
        <w:rPr>
          <w:i/>
          <w:lang w:val="en-GB"/>
        </w:rPr>
        <w:t xml:space="preserve"> input will be at </w:t>
      </w:r>
      <w:proofErr w:type="spellStart"/>
      <w:r>
        <w:rPr>
          <w:i/>
          <w:lang w:val="en-GB"/>
        </w:rPr>
        <w:t>V</w:t>
      </w:r>
      <w:r>
        <w:rPr>
          <w:i/>
          <w:vertAlign w:val="subscript"/>
          <w:lang w:val="en-GB"/>
        </w:rPr>
        <w:t>pos</w:t>
      </w:r>
      <w:proofErr w:type="spellEnd"/>
      <w:r>
        <w:rPr>
          <w:i/>
          <w:lang w:val="en-GB"/>
        </w:rPr>
        <w:t>/2 as it is divided by 2 by the resistor network. When the capacitor charges to this voltage, and V</w:t>
      </w:r>
      <w:r>
        <w:rPr>
          <w:i/>
          <w:vertAlign w:val="subscript"/>
          <w:lang w:val="en-GB"/>
        </w:rPr>
        <w:t>-</w:t>
      </w:r>
      <w:r>
        <w:rPr>
          <w:i/>
          <w:lang w:val="en-GB"/>
        </w:rPr>
        <w:t>&gt;V</w:t>
      </w:r>
      <w:r>
        <w:rPr>
          <w:i/>
          <w:vertAlign w:val="subscript"/>
          <w:lang w:val="en-GB"/>
        </w:rPr>
        <w:t>+</w:t>
      </w:r>
      <w:r>
        <w:rPr>
          <w:i/>
          <w:lang w:val="en-GB"/>
        </w:rPr>
        <w:t>, then the output will switch to –</w:t>
      </w:r>
      <w:proofErr w:type="spellStart"/>
      <w:r>
        <w:rPr>
          <w:i/>
          <w:lang w:val="en-GB"/>
        </w:rPr>
        <w:t>V</w:t>
      </w:r>
      <w:r>
        <w:rPr>
          <w:i/>
          <w:vertAlign w:val="subscript"/>
          <w:lang w:val="en-GB"/>
        </w:rPr>
        <w:t>pos</w:t>
      </w:r>
      <w:proofErr w:type="spellEnd"/>
      <w:r>
        <w:rPr>
          <w:i/>
          <w:lang w:val="en-GB"/>
        </w:rPr>
        <w:t>, and the capacitor will discharge until the V</w:t>
      </w:r>
      <w:r>
        <w:rPr>
          <w:i/>
          <w:vertAlign w:val="subscript"/>
          <w:lang w:val="en-GB"/>
        </w:rPr>
        <w:t>-</w:t>
      </w:r>
      <w:r>
        <w:rPr>
          <w:i/>
          <w:lang w:val="en-GB"/>
        </w:rPr>
        <w:t xml:space="preserve"> will again go below V</w:t>
      </w:r>
      <w:r>
        <w:rPr>
          <w:i/>
          <w:vertAlign w:val="subscript"/>
          <w:lang w:val="en-GB"/>
        </w:rPr>
        <w:t>+</w:t>
      </w:r>
      <w:r>
        <w:rPr>
          <w:i/>
          <w:lang w:val="en-GB"/>
        </w:rPr>
        <w:t>.</w:t>
      </w:r>
    </w:p>
    <w:p w:rsidR="00582FA8" w:rsidRPr="00526DC0" w:rsidRDefault="00582FA8" w:rsidP="00F24D41">
      <w:pPr>
        <w:pStyle w:val="Standard"/>
        <w:numPr>
          <w:ilvl w:val="0"/>
          <w:numId w:val="2"/>
        </w:numPr>
        <w:ind w:left="360"/>
        <w:rPr>
          <w:b/>
          <w:bCs/>
          <w:lang w:val="en-GB"/>
        </w:rPr>
      </w:pPr>
      <w:r w:rsidRPr="00526DC0">
        <w:rPr>
          <w:b/>
          <w:bCs/>
          <w:lang w:val="en-GB"/>
        </w:rPr>
        <w:t>Crystals have two resonant frequencies.</w:t>
      </w:r>
    </w:p>
    <w:p w:rsidR="00582FA8" w:rsidRPr="00526DC0" w:rsidRDefault="00582FA8" w:rsidP="00F24D41">
      <w:pPr>
        <w:pStyle w:val="Standard"/>
        <w:rPr>
          <w:b/>
          <w:bCs/>
          <w:lang w:val="en-GB"/>
        </w:rPr>
      </w:pPr>
    </w:p>
    <w:p w:rsidR="00582FA8" w:rsidRPr="00526DC0" w:rsidRDefault="00582FA8" w:rsidP="00F24D41">
      <w:pPr>
        <w:pStyle w:val="Standard"/>
        <w:ind w:left="349"/>
        <w:rPr>
          <w:lang w:val="en-GB"/>
        </w:rPr>
      </w:pPr>
      <w:r w:rsidRPr="00526DC0">
        <w:rPr>
          <w:b/>
          <w:bCs/>
          <w:lang w:val="en-GB"/>
        </w:rPr>
        <w:t xml:space="preserve">a) </w:t>
      </w:r>
      <w:r w:rsidRPr="0083309F">
        <w:rPr>
          <w:b/>
          <w:bCs/>
          <w:u w:val="single"/>
          <w:lang w:val="en-GB"/>
        </w:rPr>
        <w:t>True</w:t>
      </w:r>
      <w:r w:rsidRPr="00526DC0">
        <w:rPr>
          <w:b/>
          <w:bCs/>
          <w:lang w:val="en-GB"/>
        </w:rPr>
        <w:tab/>
      </w:r>
      <w:r w:rsidRPr="00526DC0">
        <w:rPr>
          <w:b/>
          <w:bCs/>
          <w:lang w:val="en-GB"/>
        </w:rPr>
        <w:tab/>
      </w:r>
      <w:r w:rsidRPr="00526DC0">
        <w:rPr>
          <w:b/>
          <w:bCs/>
          <w:lang w:val="en-GB"/>
        </w:rPr>
        <w:tab/>
      </w:r>
      <w:r w:rsidRPr="00526DC0">
        <w:rPr>
          <w:b/>
          <w:bCs/>
          <w:lang w:val="en-GB"/>
        </w:rPr>
        <w:tab/>
      </w:r>
      <w:r w:rsidRPr="00526DC0">
        <w:rPr>
          <w:b/>
          <w:bCs/>
          <w:lang w:val="en-GB"/>
        </w:rPr>
        <w:tab/>
      </w:r>
      <w:r w:rsidRPr="00526DC0">
        <w:rPr>
          <w:lang w:val="en-GB"/>
        </w:rPr>
        <w:t>b) False</w:t>
      </w:r>
    </w:p>
    <w:p w:rsidR="00582FA8" w:rsidRDefault="00957A81" w:rsidP="00AE41CC">
      <w:pPr>
        <w:pStyle w:val="Standard"/>
        <w:spacing w:before="60"/>
        <w:ind w:left="352"/>
        <w:rPr>
          <w:bCs/>
          <w:i/>
          <w:lang w:val="en-GB"/>
        </w:rPr>
      </w:pPr>
      <w:r>
        <w:rPr>
          <w:bCs/>
          <w:i/>
          <w:lang w:val="en-GB"/>
        </w:rPr>
        <w:t xml:space="preserve">This is true. The piezoelectric crystal represents a series resistance, inductance and capacitance, but this is in parallel with the overall capacitance of the crystal (between the contacts). Thus there is a </w:t>
      </w:r>
      <w:r w:rsidR="00AE41CC">
        <w:rPr>
          <w:bCs/>
          <w:i/>
          <w:lang w:val="en-GB"/>
        </w:rPr>
        <w:t xml:space="preserve">parallel resonance (where the impedance approaches infinity) and at a slightly lower frequency there is a series resonance (where the impedance approaches zero). At all other frequencies, the crystal looks like a capacity. </w:t>
      </w:r>
    </w:p>
    <w:p w:rsidR="00AE41CC" w:rsidRPr="00526DC0" w:rsidRDefault="00AE41CC" w:rsidP="00AE41CC">
      <w:pPr>
        <w:pStyle w:val="Standard"/>
        <w:spacing w:before="60"/>
        <w:ind w:left="352"/>
        <w:rPr>
          <w:b/>
          <w:bCs/>
          <w:lang w:val="en-GB"/>
        </w:rPr>
      </w:pPr>
    </w:p>
    <w:p w:rsidR="00582FA8" w:rsidRPr="00526DC0" w:rsidRDefault="00582FA8" w:rsidP="00F24D41">
      <w:pPr>
        <w:pStyle w:val="Standard"/>
        <w:numPr>
          <w:ilvl w:val="0"/>
          <w:numId w:val="2"/>
        </w:numPr>
        <w:ind w:left="360"/>
        <w:rPr>
          <w:b/>
          <w:bCs/>
          <w:lang w:val="en-GB"/>
        </w:rPr>
      </w:pPr>
      <w:r w:rsidRPr="00526DC0">
        <w:rPr>
          <w:b/>
          <w:bCs/>
          <w:lang w:val="en-GB"/>
        </w:rPr>
        <w:t>What elements are found within the equivalent circuit of a crystal?</w:t>
      </w:r>
    </w:p>
    <w:p w:rsidR="00582FA8" w:rsidRPr="00526DC0" w:rsidRDefault="00582FA8" w:rsidP="00F24D41">
      <w:pPr>
        <w:pStyle w:val="Standard"/>
        <w:rPr>
          <w:b/>
          <w:bCs/>
          <w:lang w:val="en-GB"/>
        </w:rPr>
      </w:pPr>
    </w:p>
    <w:p w:rsidR="00582FA8" w:rsidRPr="00526DC0" w:rsidRDefault="00582FA8" w:rsidP="00F24D41">
      <w:pPr>
        <w:pStyle w:val="Standard"/>
        <w:ind w:left="349"/>
        <w:rPr>
          <w:lang w:val="en-GB"/>
        </w:rPr>
      </w:pPr>
      <w:r w:rsidRPr="00526DC0">
        <w:rPr>
          <w:lang w:val="en-GB"/>
        </w:rPr>
        <w:t>a) Resistance alone.</w:t>
      </w:r>
      <w:r w:rsidRPr="00526DC0">
        <w:rPr>
          <w:lang w:val="en-GB"/>
        </w:rPr>
        <w:tab/>
      </w:r>
      <w:r w:rsidRPr="00526DC0">
        <w:rPr>
          <w:lang w:val="en-GB"/>
        </w:rPr>
        <w:tab/>
      </w:r>
      <w:r w:rsidRPr="00526DC0">
        <w:rPr>
          <w:lang w:val="en-GB"/>
        </w:rPr>
        <w:tab/>
      </w:r>
      <w:r w:rsidR="0083309F">
        <w:rPr>
          <w:lang w:val="en-GB"/>
        </w:rPr>
        <w:t>b</w:t>
      </w:r>
      <w:r w:rsidRPr="00526DC0">
        <w:rPr>
          <w:lang w:val="en-GB"/>
        </w:rPr>
        <w:t>) Resistance and capacitance.</w:t>
      </w:r>
    </w:p>
    <w:p w:rsidR="00582FA8" w:rsidRPr="00526DC0" w:rsidRDefault="00582FA8" w:rsidP="00F24D41">
      <w:pPr>
        <w:pStyle w:val="Standard"/>
        <w:ind w:left="349"/>
        <w:rPr>
          <w:lang w:val="en-GB"/>
        </w:rPr>
      </w:pPr>
      <w:r w:rsidRPr="00526DC0">
        <w:rPr>
          <w:lang w:val="en-GB"/>
        </w:rPr>
        <w:t>c) Resistance and inductance.</w:t>
      </w:r>
      <w:r w:rsidRPr="00526DC0">
        <w:rPr>
          <w:lang w:val="en-GB"/>
        </w:rPr>
        <w:tab/>
      </w:r>
      <w:r w:rsidRPr="00526DC0">
        <w:rPr>
          <w:lang w:val="en-GB"/>
        </w:rPr>
        <w:tab/>
      </w:r>
      <w:r w:rsidR="0083309F">
        <w:rPr>
          <w:b/>
          <w:bCs/>
          <w:lang w:val="en-GB"/>
        </w:rPr>
        <w:t>d</w:t>
      </w:r>
      <w:r w:rsidRPr="00526DC0">
        <w:rPr>
          <w:b/>
          <w:bCs/>
          <w:lang w:val="en-GB"/>
        </w:rPr>
        <w:t xml:space="preserve">) </w:t>
      </w:r>
      <w:r w:rsidRPr="0083309F">
        <w:rPr>
          <w:b/>
          <w:bCs/>
          <w:u w:val="single"/>
          <w:lang w:val="en-GB"/>
        </w:rPr>
        <w:t>Resistance, capacitance and inductance</w:t>
      </w:r>
      <w:r w:rsidRPr="00526DC0">
        <w:rPr>
          <w:b/>
          <w:bCs/>
          <w:lang w:val="en-GB"/>
        </w:rPr>
        <w:t>.</w:t>
      </w:r>
    </w:p>
    <w:p w:rsidR="00582FA8" w:rsidRPr="00AE41CC" w:rsidRDefault="00AE41CC" w:rsidP="00AE41CC">
      <w:pPr>
        <w:pStyle w:val="Standard"/>
        <w:spacing w:before="60"/>
        <w:ind w:left="352"/>
        <w:rPr>
          <w:i/>
          <w:lang w:val="en-GB"/>
        </w:rPr>
      </w:pPr>
      <w:r>
        <w:rPr>
          <w:i/>
          <w:lang w:val="en-GB"/>
        </w:rPr>
        <w:t xml:space="preserve">As mentioned above, the </w:t>
      </w:r>
      <w:r>
        <w:rPr>
          <w:bCs/>
          <w:i/>
          <w:lang w:val="en-GB"/>
        </w:rPr>
        <w:t>piezoelectric crystal represents a series resistance, inductance and capacitance (that simulate the piezoelectric characteristics), but this is in parallel with the overall capacitance of the crystal (between the contacts).</w:t>
      </w:r>
    </w:p>
    <w:p w:rsidR="00582FA8" w:rsidRPr="00526DC0" w:rsidRDefault="00582FA8" w:rsidP="00F24D41">
      <w:pPr>
        <w:pStyle w:val="Standard"/>
        <w:rPr>
          <w:b/>
          <w:bCs/>
          <w:lang w:val="en-GB"/>
        </w:rPr>
      </w:pPr>
    </w:p>
    <w:p w:rsidR="00582FA8" w:rsidRPr="00526DC0" w:rsidRDefault="00582FA8" w:rsidP="00F24D41">
      <w:pPr>
        <w:pStyle w:val="Standard"/>
        <w:numPr>
          <w:ilvl w:val="0"/>
          <w:numId w:val="2"/>
        </w:numPr>
        <w:ind w:left="360"/>
        <w:rPr>
          <w:b/>
          <w:bCs/>
          <w:lang w:val="en-GB"/>
        </w:rPr>
      </w:pPr>
      <w:r w:rsidRPr="00526DC0">
        <w:rPr>
          <w:b/>
          <w:bCs/>
          <w:lang w:val="en-GB"/>
        </w:rPr>
        <w:t>In order to ensure stability in a circuit, the designer must ensure that the phase shift reaches 180 degrees before the gain falls to unity.</w:t>
      </w:r>
    </w:p>
    <w:p w:rsidR="00582FA8" w:rsidRPr="00526DC0" w:rsidRDefault="00582FA8" w:rsidP="00F24D41">
      <w:pPr>
        <w:pStyle w:val="Standard"/>
        <w:rPr>
          <w:b/>
          <w:bCs/>
          <w:lang w:val="en-GB"/>
        </w:rPr>
      </w:pPr>
    </w:p>
    <w:p w:rsidR="00582FA8" w:rsidRPr="0083309F" w:rsidRDefault="00582FA8" w:rsidP="00F24D41">
      <w:pPr>
        <w:pStyle w:val="Standard"/>
        <w:ind w:left="349"/>
        <w:rPr>
          <w:u w:val="single"/>
          <w:lang w:val="en-GB"/>
        </w:rPr>
      </w:pPr>
      <w:r w:rsidRPr="00526DC0">
        <w:rPr>
          <w:lang w:val="en-GB"/>
        </w:rPr>
        <w:t>a) True</w:t>
      </w:r>
      <w:r w:rsidRPr="00526DC0">
        <w:rPr>
          <w:lang w:val="en-GB"/>
        </w:rPr>
        <w:tab/>
      </w:r>
      <w:r w:rsidRPr="00526DC0">
        <w:rPr>
          <w:lang w:val="en-GB"/>
        </w:rPr>
        <w:tab/>
      </w:r>
      <w:r w:rsidRPr="00526DC0">
        <w:rPr>
          <w:lang w:val="en-GB"/>
        </w:rPr>
        <w:tab/>
      </w:r>
      <w:r w:rsidRPr="00526DC0">
        <w:rPr>
          <w:lang w:val="en-GB"/>
        </w:rPr>
        <w:tab/>
      </w:r>
      <w:r w:rsidRPr="00526DC0">
        <w:rPr>
          <w:lang w:val="en-GB"/>
        </w:rPr>
        <w:tab/>
      </w:r>
      <w:r w:rsidRPr="00526DC0">
        <w:rPr>
          <w:lang w:val="en-GB"/>
        </w:rPr>
        <w:tab/>
      </w:r>
      <w:r w:rsidRPr="00526DC0">
        <w:rPr>
          <w:b/>
          <w:bCs/>
          <w:lang w:val="en-GB"/>
        </w:rPr>
        <w:t xml:space="preserve">b) </w:t>
      </w:r>
      <w:r w:rsidRPr="0083309F">
        <w:rPr>
          <w:b/>
          <w:bCs/>
          <w:u w:val="single"/>
          <w:lang w:val="en-GB"/>
        </w:rPr>
        <w:t>False</w:t>
      </w:r>
    </w:p>
    <w:p w:rsidR="00AE41CC" w:rsidRDefault="00AE41CC" w:rsidP="00AE41CC">
      <w:pPr>
        <w:pStyle w:val="Standard"/>
        <w:spacing w:before="60"/>
        <w:ind w:left="352"/>
        <w:rPr>
          <w:i/>
          <w:lang w:val="en-GB"/>
        </w:rPr>
      </w:pPr>
      <w:r>
        <w:rPr>
          <w:i/>
          <w:lang w:val="en-GB"/>
        </w:rPr>
        <w:t>This is the wrong way around.  Assuming we have built a stable feedback circuit with gain greater than one, the feedback will be used to cancel the voltage difference at the inputs of the amplifier.  If there is a phase shift in the feedback loop of 180</w:t>
      </w:r>
      <w:r>
        <w:rPr>
          <w:i/>
          <w:lang w:val="en-GB"/>
        </w:rPr>
        <w:sym w:font="Symbol" w:char="F0B0"/>
      </w:r>
      <w:r>
        <w:rPr>
          <w:i/>
          <w:lang w:val="en-GB"/>
        </w:rPr>
        <w:t>, the phase shifted feedback will in fact enhance the voltage difference at the inputs of the amplifier, causing an even larger output voltage (i.e., positive feedback). The differences between the inputs will be:</w:t>
      </w:r>
    </w:p>
    <w:p w:rsidR="00582FA8" w:rsidRDefault="00AE41CC" w:rsidP="00AE41CC">
      <w:pPr>
        <w:pStyle w:val="Standard"/>
        <w:ind w:left="349"/>
        <w:rPr>
          <w:i/>
          <w:lang w:val="en-GB"/>
        </w:rPr>
      </w:pPr>
      <w:r>
        <w:rPr>
          <w:i/>
          <w:lang w:val="en-GB"/>
        </w:rPr>
        <w:t>(|V</w:t>
      </w:r>
      <w:r w:rsidRPr="00AE41CC">
        <w:rPr>
          <w:i/>
          <w:vertAlign w:val="subscript"/>
          <w:lang w:val="en-GB"/>
        </w:rPr>
        <w:t>+</w:t>
      </w:r>
      <w:r>
        <w:rPr>
          <w:i/>
          <w:lang w:val="en-GB"/>
        </w:rPr>
        <w:t>|-|V</w:t>
      </w:r>
      <w:r w:rsidRPr="00AE41CC">
        <w:rPr>
          <w:i/>
          <w:vertAlign w:val="subscript"/>
          <w:lang w:val="en-GB"/>
        </w:rPr>
        <w:t>-</w:t>
      </w:r>
      <w:r>
        <w:rPr>
          <w:i/>
          <w:lang w:val="en-GB"/>
        </w:rPr>
        <w:t>|)+</w:t>
      </w:r>
      <w:proofErr w:type="gramStart"/>
      <w:r>
        <w:rPr>
          <w:i/>
          <w:lang w:val="en-GB"/>
        </w:rPr>
        <w:t>G(</w:t>
      </w:r>
      <w:proofErr w:type="gramEnd"/>
      <w:r>
        <w:rPr>
          <w:i/>
          <w:lang w:val="en-GB"/>
        </w:rPr>
        <w:t>(|V</w:t>
      </w:r>
      <w:r w:rsidRPr="00AE41CC">
        <w:rPr>
          <w:i/>
          <w:vertAlign w:val="subscript"/>
          <w:lang w:val="en-GB"/>
        </w:rPr>
        <w:t>+</w:t>
      </w:r>
      <w:r>
        <w:rPr>
          <w:i/>
          <w:lang w:val="en-GB"/>
        </w:rPr>
        <w:t>|-|V</w:t>
      </w:r>
      <w:r w:rsidRPr="00AE41CC">
        <w:rPr>
          <w:i/>
          <w:vertAlign w:val="subscript"/>
          <w:lang w:val="en-GB"/>
        </w:rPr>
        <w:t>-</w:t>
      </w:r>
      <w:r>
        <w:rPr>
          <w:i/>
          <w:lang w:val="en-GB"/>
        </w:rPr>
        <w:t>|). If the gain of the circuit is &gt; 1 when this happens, then the ou</w:t>
      </w:r>
      <w:r w:rsidR="00FC233B">
        <w:rPr>
          <w:i/>
          <w:lang w:val="en-GB"/>
        </w:rPr>
        <w:t>tput will grow quickly.  If G &lt;</w:t>
      </w:r>
      <w:r>
        <w:rPr>
          <w:i/>
          <w:lang w:val="en-GB"/>
        </w:rPr>
        <w:t xml:space="preserve"> 1, then the resonance will damp quickly.</w:t>
      </w:r>
    </w:p>
    <w:p w:rsidR="002E6AEE" w:rsidRPr="00AE41CC" w:rsidRDefault="002E6AEE" w:rsidP="00AE41CC">
      <w:pPr>
        <w:pStyle w:val="Standard"/>
        <w:ind w:left="349"/>
        <w:rPr>
          <w:i/>
          <w:lang w:val="en-GB"/>
        </w:rPr>
      </w:pPr>
    </w:p>
    <w:p w:rsidR="00582FA8" w:rsidRPr="00526DC0" w:rsidRDefault="00582FA8" w:rsidP="00F24D41">
      <w:pPr>
        <w:pStyle w:val="Standard"/>
        <w:numPr>
          <w:ilvl w:val="0"/>
          <w:numId w:val="2"/>
        </w:numPr>
        <w:ind w:left="360"/>
        <w:rPr>
          <w:lang w:val="en-GB"/>
        </w:rPr>
      </w:pPr>
      <w:r w:rsidRPr="00526DC0">
        <w:rPr>
          <w:b/>
          <w:bCs/>
          <w:lang w:val="en-GB"/>
        </w:rPr>
        <w:lastRenderedPageBreak/>
        <w:t>What is the name given to the amount (in dB) by which the loop gain is less than 0 dB when the phase reaches 180 degrees?</w:t>
      </w:r>
    </w:p>
    <w:p w:rsidR="00582FA8" w:rsidRPr="00526DC0" w:rsidRDefault="00582FA8" w:rsidP="00F24D41">
      <w:pPr>
        <w:pStyle w:val="Standard"/>
        <w:rPr>
          <w:lang w:val="en-GB"/>
        </w:rPr>
      </w:pPr>
      <w:r w:rsidRPr="00526DC0">
        <w:rPr>
          <w:b/>
          <w:bCs/>
          <w:lang w:val="en-GB"/>
        </w:rPr>
        <w:t xml:space="preserve"> </w:t>
      </w:r>
      <w:r w:rsidRPr="00526DC0">
        <w:rPr>
          <w:b/>
          <w:bCs/>
          <w:lang w:val="en-GB"/>
        </w:rPr>
        <w:tab/>
      </w:r>
    </w:p>
    <w:p w:rsidR="00582FA8" w:rsidRPr="00526DC0" w:rsidRDefault="00582FA8" w:rsidP="00F24D41">
      <w:pPr>
        <w:pStyle w:val="Standard"/>
        <w:ind w:left="349"/>
        <w:rPr>
          <w:lang w:val="en-GB"/>
        </w:rPr>
      </w:pPr>
      <w:r w:rsidRPr="00526DC0">
        <w:rPr>
          <w:b/>
          <w:bCs/>
          <w:lang w:val="en-GB"/>
        </w:rPr>
        <w:t xml:space="preserve">a) </w:t>
      </w:r>
      <w:r w:rsidRPr="0083309F">
        <w:rPr>
          <w:b/>
          <w:bCs/>
          <w:u w:val="single"/>
          <w:lang w:val="en-GB"/>
        </w:rPr>
        <w:t>The gain margin.</w:t>
      </w:r>
      <w:r w:rsidRPr="00526DC0">
        <w:rPr>
          <w:lang w:val="en-GB"/>
        </w:rPr>
        <w:tab/>
      </w:r>
      <w:r w:rsidRPr="00526DC0">
        <w:rPr>
          <w:lang w:val="en-GB"/>
        </w:rPr>
        <w:tab/>
      </w:r>
      <w:r w:rsidRPr="00526DC0">
        <w:rPr>
          <w:lang w:val="en-GB"/>
        </w:rPr>
        <w:tab/>
      </w:r>
      <w:r w:rsidRPr="00526DC0">
        <w:rPr>
          <w:lang w:val="en-GB"/>
        </w:rPr>
        <w:tab/>
        <w:t>b) The transition point.</w:t>
      </w:r>
    </w:p>
    <w:p w:rsidR="00582FA8" w:rsidRPr="00526DC0" w:rsidRDefault="00582FA8" w:rsidP="00F24D41">
      <w:pPr>
        <w:pStyle w:val="Standard"/>
        <w:ind w:left="349"/>
        <w:rPr>
          <w:lang w:val="en-GB"/>
        </w:rPr>
      </w:pPr>
      <w:r w:rsidRPr="00526DC0">
        <w:rPr>
          <w:lang w:val="en-GB"/>
        </w:rPr>
        <w:t>c) The zero-gain bandwidth.</w:t>
      </w:r>
      <w:r w:rsidRPr="00526DC0">
        <w:rPr>
          <w:lang w:val="en-GB"/>
        </w:rPr>
        <w:tab/>
      </w:r>
      <w:r w:rsidRPr="00526DC0">
        <w:rPr>
          <w:lang w:val="en-GB"/>
        </w:rPr>
        <w:tab/>
      </w:r>
      <w:r w:rsidRPr="00526DC0">
        <w:rPr>
          <w:lang w:val="en-GB"/>
        </w:rPr>
        <w:tab/>
        <w:t>d) The phase margin.</w:t>
      </w:r>
    </w:p>
    <w:p w:rsidR="00DF4388" w:rsidRPr="00AE41CC" w:rsidRDefault="00FC233B" w:rsidP="00AE41CC">
      <w:pPr>
        <w:pStyle w:val="Standard"/>
        <w:spacing w:before="60"/>
        <w:ind w:left="352"/>
        <w:rPr>
          <w:bCs/>
          <w:i/>
          <w:lang w:val="en-GB"/>
        </w:rPr>
      </w:pPr>
      <w:r>
        <w:rPr>
          <w:bCs/>
          <w:i/>
          <w:lang w:val="en-GB"/>
        </w:rPr>
        <w:t>The gain margin is the space we have between the frequency at which the gain becomes &lt; 1, where a positive feedback will damp quickly, and the frequency would create a phase shift that would result in positive feedback.</w:t>
      </w:r>
    </w:p>
    <w:p w:rsidR="00D12B68" w:rsidRPr="00526DC0" w:rsidRDefault="00D12B68" w:rsidP="00F24D41">
      <w:pPr>
        <w:pStyle w:val="Standard"/>
        <w:rPr>
          <w:b/>
          <w:bCs/>
          <w:lang w:val="en-GB"/>
        </w:rPr>
      </w:pPr>
    </w:p>
    <w:p w:rsidR="00CC1BD7" w:rsidRPr="00526DC0" w:rsidRDefault="00CC1BD7" w:rsidP="00CC1BD7">
      <w:pPr>
        <w:pStyle w:val="Standard"/>
        <w:numPr>
          <w:ilvl w:val="0"/>
          <w:numId w:val="2"/>
        </w:numPr>
        <w:ind w:left="360"/>
        <w:rPr>
          <w:b/>
          <w:bCs/>
          <w:lang w:val="en-GB"/>
        </w:rPr>
      </w:pPr>
      <w:r w:rsidRPr="00526DC0">
        <w:rPr>
          <w:b/>
          <w:bCs/>
          <w:lang w:val="en-GB"/>
        </w:rPr>
        <w:t>What logic function corresponds to the following arrangement?</w:t>
      </w:r>
    </w:p>
    <w:p w:rsidR="00CC1BD7" w:rsidRPr="00526DC0" w:rsidRDefault="00CC1BD7" w:rsidP="00CC1BD7">
      <w:pPr>
        <w:pStyle w:val="Textbody"/>
        <w:spacing w:after="0"/>
        <w:jc w:val="center"/>
        <w:rPr>
          <w:lang w:val="en-GB"/>
        </w:rPr>
      </w:pPr>
      <w:r w:rsidRPr="00526DC0">
        <w:rPr>
          <w:noProof/>
          <w:lang w:val="en-CA" w:eastAsia="en-CA" w:bidi="ar-SA"/>
        </w:rPr>
        <w:drawing>
          <wp:inline distT="0" distB="0" distL="0" distR="0" wp14:anchorId="051BFD6D" wp14:editId="1DD5FA3E">
            <wp:extent cx="3158633" cy="1570668"/>
            <wp:effectExtent l="0" t="0" r="3810" b="0"/>
            <wp:docPr id="19" name="graphics1" title="ch24q01.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4">
                      <a:lum/>
                      <a:alphaModFix/>
                    </a:blip>
                    <a:srcRect/>
                    <a:stretch>
                      <a:fillRect/>
                    </a:stretch>
                  </pic:blipFill>
                  <pic:spPr>
                    <a:xfrm>
                      <a:off x="0" y="0"/>
                      <a:ext cx="3175111" cy="1578862"/>
                    </a:xfrm>
                    <a:prstGeom prst="rect">
                      <a:avLst/>
                    </a:prstGeom>
                    <a:noFill/>
                    <a:ln>
                      <a:noFill/>
                      <a:prstDash/>
                    </a:ln>
                  </pic:spPr>
                </pic:pic>
              </a:graphicData>
            </a:graphic>
          </wp:inline>
        </w:drawing>
      </w:r>
    </w:p>
    <w:p w:rsidR="00CC1BD7" w:rsidRPr="00526DC0" w:rsidRDefault="00CC1BD7" w:rsidP="00CC1BD7">
      <w:pPr>
        <w:pStyle w:val="Standard"/>
        <w:ind w:left="349"/>
        <w:rPr>
          <w:b/>
          <w:bCs/>
          <w:lang w:val="en-GB"/>
        </w:rPr>
      </w:pPr>
    </w:p>
    <w:p w:rsidR="00CC1BD7" w:rsidRPr="00526DC0" w:rsidRDefault="00CC1BD7" w:rsidP="00CC1BD7">
      <w:pPr>
        <w:pStyle w:val="Standard"/>
        <w:ind w:left="349"/>
        <w:rPr>
          <w:lang w:val="en-GB"/>
        </w:rPr>
      </w:pPr>
      <w:r w:rsidRPr="00526DC0">
        <w:rPr>
          <w:b/>
          <w:bCs/>
          <w:lang w:val="en-GB"/>
        </w:rPr>
        <w:t xml:space="preserve">a) </w:t>
      </w:r>
      <w:r w:rsidRPr="0083309F">
        <w:rPr>
          <w:b/>
          <w:bCs/>
          <w:i/>
          <w:u w:val="single"/>
          <w:lang w:val="en-GB"/>
        </w:rPr>
        <w:t xml:space="preserve">L = </w:t>
      </w:r>
      <w:r w:rsidRPr="0083309F">
        <w:rPr>
          <w:b/>
          <w:bCs/>
          <w:u w:val="single"/>
          <w:lang w:val="en-GB"/>
        </w:rPr>
        <w:t>S1 AND (S2 OR S3) AND S4.</w:t>
      </w:r>
    </w:p>
    <w:p w:rsidR="00CC1BD7" w:rsidRPr="00526DC0" w:rsidRDefault="00CC1BD7" w:rsidP="00CC1BD7">
      <w:pPr>
        <w:pStyle w:val="Standard"/>
        <w:ind w:left="349"/>
        <w:rPr>
          <w:lang w:val="en-GB"/>
        </w:rPr>
      </w:pPr>
      <w:r w:rsidRPr="00526DC0">
        <w:rPr>
          <w:lang w:val="en-GB"/>
        </w:rPr>
        <w:t xml:space="preserve">b) </w:t>
      </w:r>
      <w:r w:rsidRPr="00526DC0">
        <w:rPr>
          <w:i/>
          <w:lang w:val="en-GB"/>
        </w:rPr>
        <w:t xml:space="preserve">L = </w:t>
      </w:r>
      <w:r w:rsidRPr="00526DC0">
        <w:rPr>
          <w:lang w:val="en-GB"/>
        </w:rPr>
        <w:t>S1 OR (S2 AND S3) OR S4.</w:t>
      </w:r>
    </w:p>
    <w:p w:rsidR="00CC1BD7" w:rsidRPr="00526DC0" w:rsidRDefault="00CC1BD7" w:rsidP="00CC1BD7">
      <w:pPr>
        <w:pStyle w:val="Standard"/>
        <w:ind w:left="349"/>
        <w:rPr>
          <w:lang w:val="en-GB"/>
        </w:rPr>
      </w:pPr>
      <w:r w:rsidRPr="00526DC0">
        <w:rPr>
          <w:lang w:val="en-GB"/>
        </w:rPr>
        <w:t xml:space="preserve">c) </w:t>
      </w:r>
      <w:r w:rsidRPr="00526DC0">
        <w:rPr>
          <w:i/>
          <w:lang w:val="en-GB"/>
        </w:rPr>
        <w:t xml:space="preserve">L = </w:t>
      </w:r>
      <w:r w:rsidRPr="00526DC0">
        <w:rPr>
          <w:lang w:val="en-GB"/>
        </w:rPr>
        <w:t>(S1 OR S2) AND (S3 OR S4).</w:t>
      </w:r>
    </w:p>
    <w:p w:rsidR="00CC1BD7" w:rsidRPr="00526DC0" w:rsidRDefault="00CC1BD7" w:rsidP="00CC1BD7">
      <w:pPr>
        <w:pStyle w:val="Standard"/>
        <w:ind w:left="349"/>
        <w:rPr>
          <w:lang w:val="en-GB"/>
        </w:rPr>
      </w:pPr>
      <w:r w:rsidRPr="00526DC0">
        <w:rPr>
          <w:lang w:val="en-GB"/>
        </w:rPr>
        <w:t xml:space="preserve">d) </w:t>
      </w:r>
      <w:r w:rsidRPr="00526DC0">
        <w:rPr>
          <w:i/>
          <w:lang w:val="en-GB"/>
        </w:rPr>
        <w:t xml:space="preserve">L = </w:t>
      </w:r>
      <w:r w:rsidRPr="00526DC0">
        <w:rPr>
          <w:lang w:val="en-GB"/>
        </w:rPr>
        <w:t>(S1 AND S2) OR (S3 AND S4).</w:t>
      </w:r>
    </w:p>
    <w:p w:rsidR="00CC1BD7" w:rsidRPr="00FC233B" w:rsidRDefault="00CC1BD7" w:rsidP="00CC1BD7">
      <w:pPr>
        <w:pStyle w:val="Standard"/>
        <w:spacing w:before="60"/>
        <w:ind w:left="352"/>
        <w:rPr>
          <w:i/>
          <w:lang w:val="en-GB"/>
        </w:rPr>
      </w:pPr>
      <w:r>
        <w:rPr>
          <w:i/>
          <w:lang w:val="en-GB"/>
        </w:rPr>
        <w:t>Here either S2 or S3 must be closed to light the bulb. However, without both S1 and S4 closed there will be an open circuit and the bulb will not light.  Thus we have S1 and S4 must be closed, and at the same time either S2 or S3 must be closed)</w:t>
      </w:r>
    </w:p>
    <w:p w:rsidR="00CC1BD7" w:rsidRPr="00526DC0" w:rsidRDefault="00CC1BD7" w:rsidP="00CC1BD7">
      <w:pPr>
        <w:spacing w:after="0"/>
        <w:rPr>
          <w:rFonts w:ascii="Times New Roman" w:eastAsia="Arial Unicode MS" w:hAnsi="Times New Roman" w:cs="Arial Unicode MS"/>
          <w:b/>
          <w:bCs/>
          <w:kern w:val="3"/>
          <w:sz w:val="24"/>
          <w:szCs w:val="24"/>
          <w:lang w:val="en-GB" w:eastAsia="zh-CN" w:bidi="hi-IN"/>
        </w:rPr>
      </w:pPr>
    </w:p>
    <w:p w:rsidR="00CC1BD7" w:rsidRPr="00526DC0" w:rsidRDefault="00CC1BD7" w:rsidP="00CC1BD7">
      <w:pPr>
        <w:pStyle w:val="Standard"/>
        <w:numPr>
          <w:ilvl w:val="0"/>
          <w:numId w:val="2"/>
        </w:numPr>
        <w:ind w:left="360"/>
        <w:rPr>
          <w:b/>
          <w:bCs/>
          <w:lang w:val="en-GB"/>
        </w:rPr>
      </w:pPr>
      <w:r w:rsidRPr="00526DC0">
        <w:rPr>
          <w:b/>
          <w:bCs/>
          <w:lang w:val="en-GB"/>
        </w:rPr>
        <w:t>Which logic gate has the following truth table?</w:t>
      </w:r>
    </w:p>
    <w:p w:rsidR="00CC1BD7" w:rsidRPr="00526DC0" w:rsidRDefault="00CC1BD7" w:rsidP="00CC1BD7">
      <w:pPr>
        <w:pStyle w:val="Textbody"/>
        <w:spacing w:after="0"/>
        <w:ind w:left="1080"/>
        <w:rPr>
          <w:lang w:val="en-GB"/>
        </w:rPr>
      </w:pPr>
      <w:r w:rsidRPr="00526DC0">
        <w:rPr>
          <w:noProof/>
          <w:lang w:val="en-CA" w:eastAsia="en-CA" w:bidi="ar-SA"/>
        </w:rPr>
        <w:drawing>
          <wp:inline distT="0" distB="0" distL="0" distR="0" wp14:anchorId="35F15AAB" wp14:editId="07302B97">
            <wp:extent cx="813772" cy="992815"/>
            <wp:effectExtent l="0" t="0" r="5715" b="0"/>
            <wp:docPr id="20" name="graphics2" title="ch24q02.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5">
                      <a:lum/>
                      <a:alphaModFix/>
                    </a:blip>
                    <a:srcRect/>
                    <a:stretch>
                      <a:fillRect/>
                    </a:stretch>
                  </pic:blipFill>
                  <pic:spPr>
                    <a:xfrm>
                      <a:off x="0" y="0"/>
                      <a:ext cx="813220" cy="992142"/>
                    </a:xfrm>
                    <a:prstGeom prst="rect">
                      <a:avLst/>
                    </a:prstGeom>
                    <a:noFill/>
                    <a:ln>
                      <a:noFill/>
                      <a:prstDash/>
                    </a:ln>
                  </pic:spPr>
                </pic:pic>
              </a:graphicData>
            </a:graphic>
          </wp:inline>
        </w:drawing>
      </w:r>
    </w:p>
    <w:p w:rsidR="00CC1BD7" w:rsidRPr="00526DC0" w:rsidRDefault="00CC1BD7" w:rsidP="00CC1BD7">
      <w:pPr>
        <w:pStyle w:val="Standard"/>
        <w:ind w:left="349"/>
        <w:rPr>
          <w:lang w:val="en-GB"/>
        </w:rPr>
      </w:pPr>
      <w:r w:rsidRPr="00526DC0">
        <w:rPr>
          <w:lang w:val="en-GB"/>
        </w:rPr>
        <w:t>a) A two-input AND gate.</w:t>
      </w:r>
    </w:p>
    <w:p w:rsidR="00CC1BD7" w:rsidRPr="00526DC0" w:rsidRDefault="00CC1BD7" w:rsidP="00CC1BD7">
      <w:pPr>
        <w:pStyle w:val="Standard"/>
        <w:ind w:left="349"/>
        <w:rPr>
          <w:lang w:val="en-GB"/>
        </w:rPr>
      </w:pPr>
      <w:r w:rsidRPr="00526DC0">
        <w:rPr>
          <w:lang w:val="en-GB"/>
        </w:rPr>
        <w:t>b) An exclusive OR gate.</w:t>
      </w:r>
    </w:p>
    <w:p w:rsidR="00CC1BD7" w:rsidRPr="00526DC0" w:rsidRDefault="00CC1BD7" w:rsidP="00CC1BD7">
      <w:pPr>
        <w:pStyle w:val="Standard"/>
        <w:ind w:left="349"/>
        <w:rPr>
          <w:lang w:val="en-GB"/>
        </w:rPr>
      </w:pPr>
      <w:r w:rsidRPr="00526DC0">
        <w:rPr>
          <w:lang w:val="en-GB"/>
        </w:rPr>
        <w:t>c) An exclusive NOR gate.</w:t>
      </w:r>
    </w:p>
    <w:p w:rsidR="00CC1BD7" w:rsidRPr="00526DC0" w:rsidRDefault="00CC1BD7" w:rsidP="00CC1BD7">
      <w:pPr>
        <w:pStyle w:val="Standard"/>
        <w:tabs>
          <w:tab w:val="left" w:pos="2868"/>
        </w:tabs>
        <w:ind w:left="349"/>
        <w:rPr>
          <w:b/>
          <w:bCs/>
          <w:lang w:val="en-GB"/>
        </w:rPr>
      </w:pPr>
      <w:r w:rsidRPr="00526DC0">
        <w:rPr>
          <w:b/>
          <w:bCs/>
          <w:lang w:val="en-GB"/>
        </w:rPr>
        <w:t xml:space="preserve">d) </w:t>
      </w:r>
      <w:r w:rsidRPr="0083309F">
        <w:rPr>
          <w:b/>
          <w:bCs/>
          <w:u w:val="single"/>
          <w:lang w:val="en-GB"/>
        </w:rPr>
        <w:t>A two-input OR gate.</w:t>
      </w:r>
      <w:r w:rsidRPr="00526DC0">
        <w:rPr>
          <w:b/>
          <w:bCs/>
          <w:lang w:val="en-GB"/>
        </w:rPr>
        <w:tab/>
      </w:r>
    </w:p>
    <w:p w:rsidR="00CC1BD7" w:rsidRDefault="00CC1BD7" w:rsidP="00CC1BD7">
      <w:pPr>
        <w:pStyle w:val="Standard"/>
        <w:spacing w:before="40"/>
        <w:ind w:left="352"/>
        <w:rPr>
          <w:i/>
          <w:lang w:val="en-GB"/>
        </w:rPr>
      </w:pPr>
      <w:r w:rsidRPr="00FC233B">
        <w:rPr>
          <w:i/>
          <w:lang w:val="en-GB"/>
        </w:rPr>
        <w:t>Two</w:t>
      </w:r>
      <w:r>
        <w:rPr>
          <w:i/>
          <w:lang w:val="en-GB"/>
        </w:rPr>
        <w:t xml:space="preserve"> input is clear since we have columns A and B.  Next, we see that C is one if either </w:t>
      </w:r>
      <w:proofErr w:type="gramStart"/>
      <w:r>
        <w:rPr>
          <w:i/>
          <w:lang w:val="en-GB"/>
        </w:rPr>
        <w:t>A or</w:t>
      </w:r>
      <w:proofErr w:type="gramEnd"/>
      <w:r>
        <w:rPr>
          <w:i/>
          <w:lang w:val="en-GB"/>
        </w:rPr>
        <w:t xml:space="preserve"> B are 1, indicating an OR gate.  The fact that A=1 at the same time that B=1 also produces C=1 is a characteristic of the OR gate.  Whenever A = 1 includes the times when B is =1.</w:t>
      </w:r>
    </w:p>
    <w:p w:rsidR="002E6AEE" w:rsidRDefault="002E6AEE">
      <w:pPr>
        <w:rPr>
          <w:rFonts w:ascii="Times New Roman" w:eastAsia="Arial Unicode MS" w:hAnsi="Times New Roman" w:cs="Arial Unicode MS"/>
          <w:kern w:val="3"/>
          <w:sz w:val="24"/>
          <w:szCs w:val="24"/>
          <w:lang w:val="en-GB" w:eastAsia="zh-CN" w:bidi="hi-IN"/>
        </w:rPr>
      </w:pPr>
      <w:r>
        <w:rPr>
          <w:lang w:val="en-GB"/>
        </w:rPr>
        <w:br w:type="page"/>
      </w:r>
    </w:p>
    <w:p w:rsidR="00CC1BD7" w:rsidRPr="00526DC0" w:rsidRDefault="00CC1BD7" w:rsidP="00CC1BD7">
      <w:pPr>
        <w:pStyle w:val="Standard"/>
        <w:numPr>
          <w:ilvl w:val="0"/>
          <w:numId w:val="2"/>
        </w:numPr>
        <w:ind w:left="360"/>
        <w:rPr>
          <w:b/>
          <w:bCs/>
          <w:lang w:val="en-GB"/>
        </w:rPr>
      </w:pPr>
      <w:r w:rsidRPr="00526DC0">
        <w:rPr>
          <w:b/>
          <w:bCs/>
          <w:lang w:val="en-GB"/>
        </w:rPr>
        <w:lastRenderedPageBreak/>
        <w:t>In Boolean algebra the AND function is represented by the '+' sign.</w:t>
      </w:r>
      <w:r w:rsidRPr="00526DC0">
        <w:rPr>
          <w:b/>
          <w:bCs/>
          <w:lang w:val="en-GB"/>
        </w:rPr>
        <w:br/>
      </w:r>
    </w:p>
    <w:p w:rsidR="00CC1BD7" w:rsidRPr="00526DC0" w:rsidRDefault="00CC1BD7" w:rsidP="00CC1BD7">
      <w:pPr>
        <w:pStyle w:val="Standard"/>
        <w:ind w:left="349"/>
        <w:rPr>
          <w:lang w:val="en-GB"/>
        </w:rPr>
      </w:pPr>
      <w:r w:rsidRPr="00526DC0">
        <w:rPr>
          <w:lang w:val="en-GB"/>
        </w:rPr>
        <w:t>a) True</w:t>
      </w:r>
    </w:p>
    <w:p w:rsidR="00CC1BD7" w:rsidRPr="00526DC0" w:rsidRDefault="00CC1BD7" w:rsidP="00CC1BD7">
      <w:pPr>
        <w:pStyle w:val="Standard"/>
        <w:ind w:left="349"/>
        <w:rPr>
          <w:b/>
          <w:bCs/>
          <w:lang w:val="en-GB"/>
        </w:rPr>
      </w:pPr>
      <w:r w:rsidRPr="00526DC0">
        <w:rPr>
          <w:b/>
          <w:bCs/>
          <w:lang w:val="en-GB"/>
        </w:rPr>
        <w:t xml:space="preserve">b) </w:t>
      </w:r>
      <w:r w:rsidRPr="0083309F">
        <w:rPr>
          <w:b/>
          <w:bCs/>
          <w:u w:val="single"/>
          <w:lang w:val="en-GB"/>
        </w:rPr>
        <w:t>False</w:t>
      </w:r>
    </w:p>
    <w:p w:rsidR="00CC1BD7" w:rsidRPr="00FC233B" w:rsidRDefault="00CC1BD7" w:rsidP="00CC1BD7">
      <w:pPr>
        <w:pStyle w:val="Standard"/>
        <w:spacing w:before="60"/>
        <w:ind w:left="352"/>
        <w:rPr>
          <w:bCs/>
          <w:i/>
          <w:lang w:val="en-GB"/>
        </w:rPr>
      </w:pPr>
      <w:r>
        <w:rPr>
          <w:bCs/>
          <w:i/>
          <w:lang w:val="en-GB"/>
        </w:rPr>
        <w:t xml:space="preserve">This is false. We represent and </w:t>
      </w:r>
      <w:proofErr w:type="spellStart"/>
      <w:r>
        <w:rPr>
          <w:bCs/>
          <w:i/>
          <w:lang w:val="en-GB"/>
        </w:rPr>
        <w:t>AND</w:t>
      </w:r>
      <w:proofErr w:type="spellEnd"/>
      <w:r>
        <w:rPr>
          <w:bCs/>
          <w:i/>
          <w:lang w:val="en-GB"/>
        </w:rPr>
        <w:t xml:space="preserve"> function with a multiplication since only 1</w:t>
      </w:r>
      <w:r>
        <w:rPr>
          <w:bCs/>
          <w:i/>
          <w:lang w:val="en-GB"/>
        </w:rPr>
        <w:sym w:font="Symbol" w:char="F0D7"/>
      </w:r>
      <w:r>
        <w:rPr>
          <w:bCs/>
          <w:i/>
          <w:lang w:val="en-GB"/>
        </w:rPr>
        <w:t xml:space="preserve">1 will produce a non-zero product. </w:t>
      </w:r>
    </w:p>
    <w:p w:rsidR="00CC1BD7" w:rsidRPr="00526DC0" w:rsidRDefault="00CC1BD7" w:rsidP="00CC1BD7">
      <w:pPr>
        <w:pStyle w:val="Standard"/>
        <w:rPr>
          <w:b/>
          <w:bCs/>
          <w:lang w:val="en-GB"/>
        </w:rPr>
      </w:pPr>
    </w:p>
    <w:p w:rsidR="00CC1BD7" w:rsidRPr="00526DC0" w:rsidRDefault="00CC1BD7" w:rsidP="00CC1BD7">
      <w:pPr>
        <w:pStyle w:val="Standard"/>
        <w:numPr>
          <w:ilvl w:val="0"/>
          <w:numId w:val="2"/>
        </w:numPr>
        <w:ind w:left="360"/>
        <w:rPr>
          <w:b/>
          <w:bCs/>
          <w:lang w:val="en-GB"/>
        </w:rPr>
      </w:pPr>
      <w:r w:rsidRPr="00526DC0">
        <w:rPr>
          <w:b/>
          <w:bCs/>
          <w:lang w:val="en-GB"/>
        </w:rPr>
        <w:t>What Boolean expression describes the output X of this arrangement?</w:t>
      </w:r>
    </w:p>
    <w:p w:rsidR="00CC1BD7" w:rsidRPr="00526DC0" w:rsidRDefault="00CC1BD7" w:rsidP="00CC1BD7">
      <w:pPr>
        <w:pStyle w:val="Textbody"/>
        <w:spacing w:after="0"/>
        <w:jc w:val="center"/>
        <w:rPr>
          <w:lang w:val="en-GB"/>
        </w:rPr>
      </w:pPr>
      <w:r w:rsidRPr="00526DC0">
        <w:rPr>
          <w:noProof/>
          <w:lang w:val="en-CA" w:eastAsia="en-CA" w:bidi="ar-SA"/>
        </w:rPr>
        <w:drawing>
          <wp:inline distT="0" distB="0" distL="0" distR="0" wp14:anchorId="2C8F0C0C" wp14:editId="06CDE2F5">
            <wp:extent cx="3603413" cy="1330036"/>
            <wp:effectExtent l="0" t="0" r="0" b="3810"/>
            <wp:docPr id="21" name="graphics3" title="ch24q04.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6">
                      <a:lum/>
                      <a:alphaModFix/>
                    </a:blip>
                    <a:srcRect/>
                    <a:stretch>
                      <a:fillRect/>
                    </a:stretch>
                  </pic:blipFill>
                  <pic:spPr>
                    <a:xfrm>
                      <a:off x="0" y="0"/>
                      <a:ext cx="3610518" cy="1332659"/>
                    </a:xfrm>
                    <a:prstGeom prst="rect">
                      <a:avLst/>
                    </a:prstGeom>
                    <a:noFill/>
                    <a:ln>
                      <a:noFill/>
                      <a:prstDash/>
                    </a:ln>
                  </pic:spPr>
                </pic:pic>
              </a:graphicData>
            </a:graphic>
          </wp:inline>
        </w:drawing>
      </w:r>
    </w:p>
    <w:p w:rsidR="00CC1BD7" w:rsidRPr="00526DC0" w:rsidRDefault="00CC1BD7" w:rsidP="00CC1BD7">
      <w:pPr>
        <w:pStyle w:val="Standard"/>
        <w:ind w:left="349"/>
        <w:rPr>
          <w:lang w:val="en-GB"/>
        </w:rPr>
      </w:pPr>
      <w:r w:rsidRPr="00526DC0">
        <w:rPr>
          <w:lang w:val="en-GB"/>
        </w:rPr>
        <w:t>a) X = A + B + C</w:t>
      </w:r>
    </w:p>
    <w:p w:rsidR="00CC1BD7" w:rsidRPr="0083309F" w:rsidRDefault="00CC1BD7" w:rsidP="00CC1BD7">
      <w:pPr>
        <w:pStyle w:val="Standard"/>
        <w:ind w:left="349"/>
        <w:rPr>
          <w:b/>
          <w:bCs/>
          <w:u w:val="single"/>
          <w:lang w:val="en-GB"/>
        </w:rPr>
      </w:pPr>
      <w:r w:rsidRPr="00526DC0">
        <w:rPr>
          <w:b/>
          <w:bCs/>
          <w:lang w:val="en-GB"/>
        </w:rPr>
        <w:t xml:space="preserve">b) </w:t>
      </w:r>
      <w:r w:rsidRPr="0083309F">
        <w:rPr>
          <w:b/>
          <w:bCs/>
          <w:u w:val="single"/>
          <w:lang w:val="en-GB"/>
        </w:rPr>
        <w:t xml:space="preserve">X = </w:t>
      </w:r>
      <w:proofErr w:type="gramStart"/>
      <w:r w:rsidRPr="0083309F">
        <w:rPr>
          <w:b/>
          <w:bCs/>
          <w:u w:val="single"/>
          <w:lang w:val="en-GB"/>
        </w:rPr>
        <w:t>A</w:t>
      </w:r>
      <w:proofErr w:type="gramEnd"/>
      <w:r w:rsidRPr="0083309F">
        <w:rPr>
          <w:b/>
          <w:bCs/>
          <w:u w:val="single"/>
          <w:lang w:val="en-GB"/>
        </w:rPr>
        <w:sym w:font="Symbol" w:char="F0D7"/>
      </w:r>
      <w:r w:rsidRPr="0083309F">
        <w:rPr>
          <w:b/>
          <w:bCs/>
          <w:u w:val="single"/>
          <w:lang w:val="en-GB"/>
        </w:rPr>
        <w:t>(B + C)</w:t>
      </w:r>
    </w:p>
    <w:p w:rsidR="00CC1BD7" w:rsidRPr="00526DC0" w:rsidRDefault="00CC1BD7" w:rsidP="00CC1BD7">
      <w:pPr>
        <w:pStyle w:val="Standard"/>
        <w:ind w:left="349"/>
        <w:rPr>
          <w:lang w:val="en-GB"/>
        </w:rPr>
      </w:pPr>
      <w:r w:rsidRPr="00526DC0">
        <w:rPr>
          <w:lang w:val="en-GB"/>
        </w:rPr>
        <w:t>c) X = (A</w:t>
      </w:r>
      <w:r w:rsidRPr="00526DC0">
        <w:rPr>
          <w:lang w:val="en-GB"/>
        </w:rPr>
        <w:sym w:font="Symbol" w:char="F0D7"/>
      </w:r>
      <w:r w:rsidRPr="00526DC0">
        <w:rPr>
          <w:lang w:val="en-GB"/>
        </w:rPr>
        <w:t>B) + C</w:t>
      </w:r>
    </w:p>
    <w:p w:rsidR="00CC1BD7" w:rsidRPr="00526DC0" w:rsidRDefault="00CC1BD7" w:rsidP="00CC1BD7">
      <w:pPr>
        <w:pStyle w:val="Standard"/>
        <w:ind w:left="349"/>
        <w:rPr>
          <w:lang w:val="en-GB"/>
        </w:rPr>
      </w:pPr>
      <w:r w:rsidRPr="00526DC0">
        <w:rPr>
          <w:lang w:val="en-GB"/>
        </w:rPr>
        <w:t>d) X = A + (B</w:t>
      </w:r>
      <w:r w:rsidRPr="00526DC0">
        <w:rPr>
          <w:lang w:val="en-GB"/>
        </w:rPr>
        <w:sym w:font="Symbol" w:char="F0D7"/>
      </w:r>
      <w:r w:rsidRPr="00526DC0">
        <w:rPr>
          <w:lang w:val="en-GB"/>
        </w:rPr>
        <w:t>C)</w:t>
      </w:r>
    </w:p>
    <w:p w:rsidR="00CC1BD7" w:rsidRPr="00526DC0" w:rsidRDefault="00CC1BD7" w:rsidP="00CC1BD7">
      <w:pPr>
        <w:pStyle w:val="Standard"/>
        <w:spacing w:before="60"/>
        <w:ind w:left="352"/>
        <w:rPr>
          <w:lang w:val="en-GB"/>
        </w:rPr>
      </w:pPr>
      <w:r>
        <w:rPr>
          <w:i/>
          <w:lang w:val="en-GB"/>
        </w:rPr>
        <w:t xml:space="preserve">Start at the left hand side and look how the signals are combined at the first gate. We have </w:t>
      </w:r>
      <w:r>
        <w:rPr>
          <w:rFonts w:cs="Times New Roman"/>
          <w:i/>
          <w:lang w:val="en-GB"/>
        </w:rPr>
        <w:t xml:space="preserve">Č being inverted to C. Continuing to the right, at the next gate we come to, this C input is being </w:t>
      </w:r>
      <w:proofErr w:type="spellStart"/>
      <w:r>
        <w:rPr>
          <w:rFonts w:cs="Times New Roman"/>
          <w:i/>
          <w:lang w:val="en-GB"/>
        </w:rPr>
        <w:t>OR’ed</w:t>
      </w:r>
      <w:proofErr w:type="spellEnd"/>
      <w:r>
        <w:rPr>
          <w:rFonts w:cs="Times New Roman"/>
          <w:i/>
          <w:lang w:val="en-GB"/>
        </w:rPr>
        <w:t xml:space="preserve"> with B, so the output of this next gate is (C+B). Again, continue to the right to find this OR-gate output being </w:t>
      </w:r>
      <w:proofErr w:type="spellStart"/>
      <w:r>
        <w:rPr>
          <w:rFonts w:cs="Times New Roman"/>
          <w:i/>
          <w:lang w:val="en-GB"/>
        </w:rPr>
        <w:t>AND’ed</w:t>
      </w:r>
      <w:proofErr w:type="spellEnd"/>
      <w:r>
        <w:rPr>
          <w:rFonts w:cs="Times New Roman"/>
          <w:i/>
          <w:lang w:val="en-GB"/>
        </w:rPr>
        <w:t xml:space="preserve"> with A, so the final output is X = </w:t>
      </w:r>
      <w:proofErr w:type="gramStart"/>
      <w:r>
        <w:rPr>
          <w:rFonts w:cs="Times New Roman"/>
          <w:i/>
          <w:lang w:val="en-GB"/>
        </w:rPr>
        <w:t>A</w:t>
      </w:r>
      <w:proofErr w:type="gramEnd"/>
      <w:r>
        <w:rPr>
          <w:rFonts w:cs="Times New Roman"/>
          <w:i/>
          <w:lang w:val="en-GB"/>
        </w:rPr>
        <w:sym w:font="Symbol" w:char="F0D7"/>
      </w:r>
      <w:r>
        <w:rPr>
          <w:rFonts w:cs="Times New Roman"/>
          <w:i/>
          <w:lang w:val="en-GB"/>
        </w:rPr>
        <w:t xml:space="preserve">(B+C).  </w:t>
      </w:r>
      <w:r>
        <w:rPr>
          <w:lang w:val="en-GB"/>
        </w:rPr>
        <w:t xml:space="preserve"> </w:t>
      </w:r>
    </w:p>
    <w:p w:rsidR="00CC1BD7" w:rsidRPr="00526DC0" w:rsidRDefault="00CC1BD7" w:rsidP="00CC1BD7">
      <w:pPr>
        <w:pStyle w:val="Standard"/>
        <w:rPr>
          <w:lang w:val="en-GB"/>
        </w:rPr>
      </w:pPr>
    </w:p>
    <w:p w:rsidR="00CC1BD7" w:rsidRPr="00526DC0" w:rsidRDefault="00CC1BD7" w:rsidP="00CC1BD7">
      <w:pPr>
        <w:pStyle w:val="Standard"/>
        <w:numPr>
          <w:ilvl w:val="0"/>
          <w:numId w:val="2"/>
        </w:numPr>
        <w:ind w:left="360"/>
        <w:rPr>
          <w:b/>
          <w:bCs/>
          <w:lang w:val="en-GB"/>
        </w:rPr>
      </w:pPr>
      <w:r w:rsidRPr="00526DC0">
        <w:rPr>
          <w:b/>
          <w:bCs/>
          <w:lang w:val="en-GB"/>
        </w:rPr>
        <w:t xml:space="preserve">In the </w:t>
      </w:r>
      <w:proofErr w:type="spellStart"/>
      <w:r w:rsidRPr="00526DC0">
        <w:rPr>
          <w:b/>
          <w:bCs/>
          <w:lang w:val="en-GB"/>
        </w:rPr>
        <w:t>Karnaugh</w:t>
      </w:r>
      <w:proofErr w:type="spellEnd"/>
      <w:r w:rsidRPr="00526DC0">
        <w:rPr>
          <w:b/>
          <w:bCs/>
          <w:lang w:val="en-GB"/>
        </w:rPr>
        <w:t xml:space="preserve"> map shown below, which of the loops shown represents a legal grouping?</w:t>
      </w:r>
    </w:p>
    <w:p w:rsidR="00CC1BD7" w:rsidRPr="00526DC0" w:rsidRDefault="00CC1BD7" w:rsidP="00CC1BD7">
      <w:pPr>
        <w:pStyle w:val="Textbody"/>
        <w:spacing w:after="0"/>
        <w:jc w:val="center"/>
        <w:rPr>
          <w:lang w:val="en-GB"/>
        </w:rPr>
      </w:pPr>
      <w:r w:rsidRPr="00526DC0">
        <w:rPr>
          <w:noProof/>
          <w:lang w:val="en-CA" w:eastAsia="en-CA" w:bidi="ar-SA"/>
        </w:rPr>
        <w:drawing>
          <wp:inline distT="0" distB="0" distL="0" distR="0" wp14:anchorId="73FF576C" wp14:editId="25C9C6C4">
            <wp:extent cx="2441317" cy="1885677"/>
            <wp:effectExtent l="0" t="0" r="0" b="0"/>
            <wp:docPr id="22" name="graphics4" title="ch24q05.gif"/>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link="rId17">
                      <a:lum/>
                      <a:alphaModFix/>
                    </a:blip>
                    <a:srcRect l="17844"/>
                    <a:stretch/>
                  </pic:blipFill>
                  <pic:spPr bwMode="auto">
                    <a:xfrm>
                      <a:off x="0" y="0"/>
                      <a:ext cx="2440959" cy="1885401"/>
                    </a:xfrm>
                    <a:prstGeom prst="rect">
                      <a:avLst/>
                    </a:prstGeom>
                    <a:noFill/>
                    <a:ln>
                      <a:noFill/>
                    </a:ln>
                    <a:extLst>
                      <a:ext uri="{53640926-AAD7-44D8-BBD7-CCE9431645EC}">
                        <a14:shadowObscured xmlns:a14="http://schemas.microsoft.com/office/drawing/2010/main"/>
                      </a:ext>
                    </a:extLst>
                  </pic:spPr>
                </pic:pic>
              </a:graphicData>
            </a:graphic>
          </wp:inline>
        </w:drawing>
      </w:r>
    </w:p>
    <w:p w:rsidR="00CC1BD7" w:rsidRPr="00526DC0" w:rsidRDefault="00CC1BD7" w:rsidP="00CC1BD7">
      <w:pPr>
        <w:pStyle w:val="Standard"/>
        <w:ind w:left="349"/>
        <w:rPr>
          <w:lang w:val="en-GB"/>
        </w:rPr>
      </w:pPr>
    </w:p>
    <w:p w:rsidR="00CC1BD7" w:rsidRDefault="00CC1BD7" w:rsidP="002E6AEE">
      <w:pPr>
        <w:pStyle w:val="Standard"/>
        <w:ind w:left="349" w:firstLine="371"/>
        <w:rPr>
          <w:lang w:val="en-GB"/>
        </w:rPr>
      </w:pPr>
      <w:r w:rsidRPr="00526DC0">
        <w:rPr>
          <w:lang w:val="en-GB"/>
        </w:rPr>
        <w:t>A)</w:t>
      </w:r>
      <w:r w:rsidRPr="00526DC0">
        <w:rPr>
          <w:lang w:val="en-GB"/>
        </w:rPr>
        <w:tab/>
      </w:r>
      <w:r w:rsidRPr="00526DC0">
        <w:rPr>
          <w:lang w:val="en-GB"/>
        </w:rPr>
        <w:tab/>
        <w:t>B)</w:t>
      </w:r>
      <w:r w:rsidRPr="00526DC0">
        <w:rPr>
          <w:lang w:val="en-GB"/>
        </w:rPr>
        <w:tab/>
      </w:r>
      <w:r w:rsidRPr="00526DC0">
        <w:rPr>
          <w:lang w:val="en-GB"/>
        </w:rPr>
        <w:tab/>
      </w:r>
      <w:r w:rsidRPr="0029374F">
        <w:rPr>
          <w:b/>
          <w:bCs/>
          <w:u w:val="single"/>
          <w:lang w:val="en-GB"/>
        </w:rPr>
        <w:t>C)</w:t>
      </w:r>
      <w:r w:rsidRPr="00526DC0">
        <w:rPr>
          <w:b/>
          <w:bCs/>
          <w:lang w:val="en-GB"/>
        </w:rPr>
        <w:tab/>
      </w:r>
      <w:r w:rsidRPr="00526DC0">
        <w:rPr>
          <w:b/>
          <w:bCs/>
          <w:lang w:val="en-GB"/>
        </w:rPr>
        <w:tab/>
      </w:r>
      <w:r w:rsidRPr="00526DC0">
        <w:rPr>
          <w:b/>
          <w:bCs/>
          <w:lang w:val="en-GB"/>
        </w:rPr>
        <w:tab/>
      </w:r>
      <w:r w:rsidRPr="00526DC0">
        <w:rPr>
          <w:lang w:val="en-GB"/>
        </w:rPr>
        <w:t>D)</w:t>
      </w:r>
    </w:p>
    <w:p w:rsidR="00CC1BD7" w:rsidRDefault="00CC1BD7" w:rsidP="00CC1BD7">
      <w:pPr>
        <w:pStyle w:val="Standard"/>
        <w:spacing w:before="60"/>
        <w:ind w:left="352"/>
        <w:rPr>
          <w:rFonts w:cs="Times New Roman"/>
          <w:i/>
          <w:lang w:val="en-GB"/>
        </w:rPr>
      </w:pPr>
      <w:r>
        <w:rPr>
          <w:i/>
          <w:lang w:val="en-GB"/>
        </w:rPr>
        <w:t xml:space="preserve">The </w:t>
      </w:r>
      <w:proofErr w:type="spellStart"/>
      <w:r w:rsidRPr="004C6E3E">
        <w:rPr>
          <w:i/>
          <w:lang w:val="en-GB"/>
        </w:rPr>
        <w:t>Karnaugh</w:t>
      </w:r>
      <w:proofErr w:type="spellEnd"/>
      <w:r>
        <w:rPr>
          <w:i/>
          <w:lang w:val="en-GB"/>
        </w:rPr>
        <w:t xml:space="preserve"> map allows one to combine inputs that do not influence the output. The groups can be rectangles or squares.  One might think group “D” would be legal. However, this would be the term ABCD+</w:t>
      </w:r>
      <m:oMath>
        <m:acc>
          <m:accPr>
            <m:chr m:val="̅"/>
            <m:ctrlPr>
              <w:rPr>
                <w:rFonts w:ascii="Cambria Math" w:hAnsi="Cambria Math"/>
                <w:i/>
                <w:lang w:val="en-GB"/>
              </w:rPr>
            </m:ctrlPr>
          </m:accPr>
          <m:e>
            <m:r>
              <w:rPr>
                <w:rFonts w:ascii="Cambria Math" w:hAnsi="Cambria Math"/>
                <w:lang w:val="en-GB"/>
              </w:rPr>
              <m:t>A</m:t>
            </m:r>
          </m:e>
        </m:acc>
      </m:oMath>
      <w:r>
        <w:rPr>
          <w:rFonts w:cs="Times New Roman"/>
          <w:i/>
          <w:lang w:val="en-GB"/>
        </w:rPr>
        <w:t>BCD+A</w:t>
      </w:r>
      <m:oMath>
        <m:acc>
          <m:accPr>
            <m:chr m:val="̅"/>
            <m:ctrlPr>
              <w:rPr>
                <w:rFonts w:ascii="Cambria Math" w:hAnsi="Cambria Math" w:cs="Times New Roman"/>
                <w:i/>
                <w:lang w:val="en-GB"/>
              </w:rPr>
            </m:ctrlPr>
          </m:accPr>
          <m:e>
            <m:r>
              <w:rPr>
                <w:rFonts w:ascii="Cambria Math" w:hAnsi="Cambria Math" w:cs="Times New Roman"/>
                <w:lang w:val="en-GB"/>
              </w:rPr>
              <m:t>B</m:t>
            </m:r>
          </m:e>
        </m:acc>
      </m:oMath>
      <w:r>
        <w:rPr>
          <w:rFonts w:cs="Times New Roman"/>
          <w:i/>
          <w:lang w:val="en-GB"/>
        </w:rPr>
        <w:t>CD. This can be simplified either to BCD+A</w:t>
      </w:r>
      <m:oMath>
        <m:acc>
          <m:accPr>
            <m:chr m:val="̅"/>
            <m:ctrlPr>
              <w:rPr>
                <w:rFonts w:ascii="Cambria Math" w:hAnsi="Cambria Math" w:cs="Times New Roman"/>
                <w:i/>
                <w:lang w:val="en-GB"/>
              </w:rPr>
            </m:ctrlPr>
          </m:accPr>
          <m:e>
            <m:r>
              <w:rPr>
                <w:rFonts w:ascii="Cambria Math" w:hAnsi="Cambria Math" w:cs="Times New Roman"/>
                <w:lang w:val="en-GB"/>
              </w:rPr>
              <m:t>B</m:t>
            </m:r>
          </m:e>
        </m:acc>
      </m:oMath>
      <w:r>
        <w:rPr>
          <w:rFonts w:cs="Times New Roman"/>
          <w:i/>
          <w:lang w:val="en-GB"/>
        </w:rPr>
        <w:t>CD=</w:t>
      </w:r>
      <w:proofErr w:type="gramStart"/>
      <w:r>
        <w:rPr>
          <w:rFonts w:cs="Times New Roman"/>
          <w:i/>
          <w:lang w:val="en-GB"/>
        </w:rPr>
        <w:t>CD(</w:t>
      </w:r>
      <w:proofErr w:type="gramEnd"/>
      <w:r>
        <w:rPr>
          <w:rFonts w:cs="Times New Roman"/>
          <w:i/>
          <w:lang w:val="en-GB"/>
        </w:rPr>
        <w:t>B+A</w:t>
      </w:r>
      <m:oMath>
        <m:acc>
          <m:accPr>
            <m:chr m:val="̅"/>
            <m:ctrlPr>
              <w:rPr>
                <w:rFonts w:ascii="Cambria Math" w:hAnsi="Cambria Math" w:cs="Times New Roman"/>
                <w:i/>
                <w:lang w:val="en-GB"/>
              </w:rPr>
            </m:ctrlPr>
          </m:accPr>
          <m:e>
            <m:r>
              <w:rPr>
                <w:rFonts w:ascii="Cambria Math" w:hAnsi="Cambria Math" w:cs="Times New Roman"/>
                <w:lang w:val="en-GB"/>
              </w:rPr>
              <m:t>B</m:t>
            </m:r>
          </m:e>
        </m:acc>
      </m:oMath>
      <w:r>
        <w:rPr>
          <w:rFonts w:cs="Times New Roman"/>
          <w:i/>
          <w:lang w:val="en-GB"/>
        </w:rPr>
        <w:t>), but no farther, or the first and third terms can be combined to give ACD+</w:t>
      </w:r>
      <m:oMath>
        <m:acc>
          <m:accPr>
            <m:chr m:val="̅"/>
            <m:ctrlPr>
              <w:rPr>
                <w:rFonts w:ascii="Cambria Math" w:hAnsi="Cambria Math"/>
                <w:i/>
                <w:lang w:val="en-GB"/>
              </w:rPr>
            </m:ctrlPr>
          </m:accPr>
          <m:e>
            <m:r>
              <w:rPr>
                <w:rFonts w:ascii="Cambria Math" w:hAnsi="Cambria Math"/>
                <w:lang w:val="en-GB"/>
              </w:rPr>
              <m:t>A</m:t>
            </m:r>
          </m:e>
        </m:acc>
      </m:oMath>
      <w:r>
        <w:rPr>
          <w:rFonts w:cs="Times New Roman"/>
          <w:i/>
          <w:lang w:val="en-GB"/>
        </w:rPr>
        <w:t>BCD=CD(A+</w:t>
      </w:r>
      <m:oMath>
        <m:acc>
          <m:accPr>
            <m:chr m:val="̅"/>
            <m:ctrlPr>
              <w:rPr>
                <w:rFonts w:ascii="Cambria Math" w:hAnsi="Cambria Math"/>
                <w:i/>
                <w:lang w:val="en-GB"/>
              </w:rPr>
            </m:ctrlPr>
          </m:accPr>
          <m:e>
            <m:r>
              <w:rPr>
                <w:rFonts w:ascii="Cambria Math" w:hAnsi="Cambria Math"/>
                <w:lang w:val="en-GB"/>
              </w:rPr>
              <m:t>A</m:t>
            </m:r>
          </m:e>
        </m:acc>
      </m:oMath>
      <w:r>
        <w:rPr>
          <w:rFonts w:cs="Times New Roman"/>
          <w:i/>
          <w:lang w:val="en-GB"/>
        </w:rPr>
        <w:t>B), but no farther simplification is possible. Thus, for n variables, we can from groups of 2</w:t>
      </w:r>
      <w:r w:rsidRPr="00042678">
        <w:rPr>
          <w:rFonts w:cs="Times New Roman"/>
          <w:i/>
          <w:vertAlign w:val="superscript"/>
          <w:lang w:val="en-GB"/>
        </w:rPr>
        <w:t>n</w:t>
      </w:r>
      <w:r>
        <w:rPr>
          <w:rFonts w:cs="Times New Roman"/>
          <w:i/>
          <w:lang w:val="en-GB"/>
        </w:rPr>
        <w:t xml:space="preserve"> elements provided they represent all state of the n </w:t>
      </w:r>
      <w:r>
        <w:rPr>
          <w:rFonts w:cs="Times New Roman"/>
          <w:i/>
          <w:lang w:val="en-GB"/>
        </w:rPr>
        <w:lastRenderedPageBreak/>
        <w:t>variables. This will be true if each side of the rectangles formed by the groups have 2</w:t>
      </w:r>
      <w:r w:rsidRPr="006F323F">
        <w:rPr>
          <w:rFonts w:cs="Times New Roman"/>
          <w:i/>
          <w:vertAlign w:val="superscript"/>
          <w:lang w:val="en-GB"/>
        </w:rPr>
        <w:t>m</w:t>
      </w:r>
      <w:r>
        <w:rPr>
          <w:rFonts w:cs="Times New Roman"/>
          <w:i/>
          <w:lang w:val="en-GB"/>
        </w:rPr>
        <w:t xml:space="preserve"> elements, where m = 0, 1, 2…n.</w:t>
      </w:r>
    </w:p>
    <w:p w:rsidR="00CC1BD7" w:rsidRPr="004C6E3E" w:rsidRDefault="00CC1BD7" w:rsidP="00CC1BD7">
      <w:pPr>
        <w:pStyle w:val="Standard"/>
        <w:ind w:left="349"/>
        <w:rPr>
          <w:i/>
          <w:lang w:val="en-GB"/>
        </w:rPr>
      </w:pPr>
      <w:r w:rsidRPr="004C6E3E">
        <w:rPr>
          <w:i/>
          <w:lang w:val="en-GB"/>
        </w:rPr>
        <w:t xml:space="preserve"> </w:t>
      </w:r>
    </w:p>
    <w:p w:rsidR="00FC233B" w:rsidRDefault="00FC233B">
      <w:pPr>
        <w:rPr>
          <w:rFonts w:ascii="Times New Roman" w:eastAsia="Arial Unicode MS" w:hAnsi="Times New Roman" w:cs="Arial Unicode MS"/>
          <w:b/>
          <w:bCs/>
          <w:kern w:val="3"/>
          <w:sz w:val="24"/>
          <w:szCs w:val="24"/>
          <w:lang w:val="en-GB" w:eastAsia="zh-CN" w:bidi="hi-IN"/>
        </w:rPr>
      </w:pPr>
    </w:p>
    <w:sectPr w:rsidR="00FC23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47FA"/>
    <w:multiLevelType w:val="hybridMultilevel"/>
    <w:tmpl w:val="2AD2443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24AD4B1E"/>
    <w:multiLevelType w:val="hybridMultilevel"/>
    <w:tmpl w:val="E9666E0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A5A58B0"/>
    <w:multiLevelType w:val="hybridMultilevel"/>
    <w:tmpl w:val="8C88DA72"/>
    <w:lvl w:ilvl="0" w:tplc="0C741DB4">
      <w:start w:val="1"/>
      <w:numFmt w:val="decimal"/>
      <w:lvlText w:val="%1."/>
      <w:lvlJc w:val="left"/>
      <w:pPr>
        <w:ind w:left="720" w:hanging="360"/>
      </w:pPr>
      <w:rPr>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B544498"/>
    <w:multiLevelType w:val="multilevel"/>
    <w:tmpl w:val="8D50B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AC3516E"/>
    <w:multiLevelType w:val="multilevel"/>
    <w:tmpl w:val="7D9400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80211A"/>
    <w:multiLevelType w:val="hybridMultilevel"/>
    <w:tmpl w:val="35BCD5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62EC5345"/>
    <w:multiLevelType w:val="multilevel"/>
    <w:tmpl w:val="83805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8D"/>
    <w:rsid w:val="00005B56"/>
    <w:rsid w:val="00030B20"/>
    <w:rsid w:val="00042678"/>
    <w:rsid w:val="00060353"/>
    <w:rsid w:val="00111ECB"/>
    <w:rsid w:val="00155923"/>
    <w:rsid w:val="00155D52"/>
    <w:rsid w:val="00180CFD"/>
    <w:rsid w:val="00185F62"/>
    <w:rsid w:val="001B1935"/>
    <w:rsid w:val="00220793"/>
    <w:rsid w:val="00224FCA"/>
    <w:rsid w:val="002331E2"/>
    <w:rsid w:val="002769FF"/>
    <w:rsid w:val="0029374F"/>
    <w:rsid w:val="002C2DCD"/>
    <w:rsid w:val="002E6AEE"/>
    <w:rsid w:val="003072ED"/>
    <w:rsid w:val="00323975"/>
    <w:rsid w:val="00334202"/>
    <w:rsid w:val="00344A02"/>
    <w:rsid w:val="003504BD"/>
    <w:rsid w:val="00365B57"/>
    <w:rsid w:val="003A3D8D"/>
    <w:rsid w:val="003C4513"/>
    <w:rsid w:val="00406655"/>
    <w:rsid w:val="004827F4"/>
    <w:rsid w:val="00494061"/>
    <w:rsid w:val="004C6E3E"/>
    <w:rsid w:val="004D4202"/>
    <w:rsid w:val="00526DC0"/>
    <w:rsid w:val="0055462A"/>
    <w:rsid w:val="00582FA8"/>
    <w:rsid w:val="005A1705"/>
    <w:rsid w:val="005B77C6"/>
    <w:rsid w:val="005D1C45"/>
    <w:rsid w:val="005E71B1"/>
    <w:rsid w:val="006450B3"/>
    <w:rsid w:val="00682EDF"/>
    <w:rsid w:val="00683023"/>
    <w:rsid w:val="00690E49"/>
    <w:rsid w:val="006F323F"/>
    <w:rsid w:val="0076046B"/>
    <w:rsid w:val="00770E82"/>
    <w:rsid w:val="007C03D2"/>
    <w:rsid w:val="0083309F"/>
    <w:rsid w:val="008501F3"/>
    <w:rsid w:val="008830AA"/>
    <w:rsid w:val="0089045C"/>
    <w:rsid w:val="008E208C"/>
    <w:rsid w:val="00916794"/>
    <w:rsid w:val="009313D6"/>
    <w:rsid w:val="00941946"/>
    <w:rsid w:val="00957A81"/>
    <w:rsid w:val="00975D5C"/>
    <w:rsid w:val="009C0BF1"/>
    <w:rsid w:val="00A468B5"/>
    <w:rsid w:val="00A72A83"/>
    <w:rsid w:val="00A850EA"/>
    <w:rsid w:val="00AE41CC"/>
    <w:rsid w:val="00AF3330"/>
    <w:rsid w:val="00B80664"/>
    <w:rsid w:val="00B80F4C"/>
    <w:rsid w:val="00B82DA0"/>
    <w:rsid w:val="00BB26F8"/>
    <w:rsid w:val="00BB62FA"/>
    <w:rsid w:val="00BD7994"/>
    <w:rsid w:val="00CA5B85"/>
    <w:rsid w:val="00CA5F0F"/>
    <w:rsid w:val="00CC1BD7"/>
    <w:rsid w:val="00CD3E35"/>
    <w:rsid w:val="00D01693"/>
    <w:rsid w:val="00D12B68"/>
    <w:rsid w:val="00D2140B"/>
    <w:rsid w:val="00D34393"/>
    <w:rsid w:val="00D91952"/>
    <w:rsid w:val="00DB2B50"/>
    <w:rsid w:val="00DC2D88"/>
    <w:rsid w:val="00DF4388"/>
    <w:rsid w:val="00E106EE"/>
    <w:rsid w:val="00E124F3"/>
    <w:rsid w:val="00E634B0"/>
    <w:rsid w:val="00E7647D"/>
    <w:rsid w:val="00EB46F0"/>
    <w:rsid w:val="00F24D41"/>
    <w:rsid w:val="00F304D5"/>
    <w:rsid w:val="00F82D6E"/>
    <w:rsid w:val="00FA395D"/>
    <w:rsid w:val="00FC233B"/>
    <w:rsid w:val="00FC7526"/>
    <w:rsid w:val="00FE3644"/>
    <w:rsid w:val="00FF05F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56B8DC-D88D-408F-8490-8CFC158C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A3D8D"/>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styleId="ListParagraph">
    <w:name w:val="List Paragraph"/>
    <w:basedOn w:val="Normal"/>
    <w:rsid w:val="00F304D5"/>
    <w:pPr>
      <w:widowControl w:val="0"/>
      <w:suppressAutoHyphens/>
      <w:autoSpaceDN w:val="0"/>
      <w:spacing w:after="0" w:line="240" w:lineRule="auto"/>
      <w:ind w:left="720"/>
      <w:textAlignment w:val="baseline"/>
    </w:pPr>
    <w:rPr>
      <w:rFonts w:ascii="Times New Roman" w:eastAsia="SimSun" w:hAnsi="Times New Roman" w:cs="Mangal"/>
      <w:kern w:val="3"/>
      <w:sz w:val="24"/>
      <w:szCs w:val="21"/>
      <w:lang w:val="nn-NO" w:eastAsia="zh-CN" w:bidi="hi-IN"/>
    </w:rPr>
  </w:style>
  <w:style w:type="paragraph" w:styleId="BalloonText">
    <w:name w:val="Balloon Text"/>
    <w:basedOn w:val="Normal"/>
    <w:link w:val="BalloonTextChar"/>
    <w:uiPriority w:val="99"/>
    <w:semiHidden/>
    <w:unhideWhenUsed/>
    <w:rsid w:val="00F30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4D5"/>
    <w:rPr>
      <w:rFonts w:ascii="Tahoma" w:hAnsi="Tahoma" w:cs="Tahoma"/>
      <w:sz w:val="16"/>
      <w:szCs w:val="16"/>
    </w:rPr>
  </w:style>
  <w:style w:type="paragraph" w:customStyle="1" w:styleId="Textbody">
    <w:name w:val="Text body"/>
    <w:basedOn w:val="Standard"/>
    <w:rsid w:val="00EB46F0"/>
    <w:pPr>
      <w:spacing w:after="120"/>
    </w:pPr>
    <w:rPr>
      <w:rFonts w:eastAsia="SimSun" w:cs="Mangal"/>
      <w:lang w:val="nn-NO"/>
    </w:rPr>
  </w:style>
  <w:style w:type="character" w:styleId="PlaceholderText">
    <w:name w:val="Placeholder Text"/>
    <w:basedOn w:val="DefaultParagraphFont"/>
    <w:uiPriority w:val="99"/>
    <w:semiHidden/>
    <w:rsid w:val="004D42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media.pearsoncmg.com/intl/ema/ema_uk_he_storey_electronic_4/ch18/ch18q06.gif" TargetMode="External"/><Relationship Id="rId13" Type="http://schemas.openxmlformats.org/officeDocument/2006/relationships/image" Target="media/image3.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media.pearsoncmg.com/intl/ema/ema_uk_he_storey_electronic_4/ch18/ch18q05.gif" TargetMode="External"/><Relationship Id="rId12" Type="http://schemas.openxmlformats.org/officeDocument/2006/relationships/image" Target="media/image2.gif"/><Relationship Id="rId17" Type="http://schemas.openxmlformats.org/officeDocument/2006/relationships/image" Target="https://ci3.googleusercontent.com/proxy/DK0kR-WmXWLHwkBdMRH_7nQVNgp6PI1_N52r-Adh2jquy9lORpkiWL9l6Q6_2vghUeKbJz9Ib0ca0k6mWB7HRAb8mEMBmInkiM-qLV3gY3oeu6o5AwWFD3D2RmFcKbNimvFEzlkHbdV3=s0-d-e1-ft#http://media.pearsoncmg.com/intl/ema/ema_uk_he_storey_electronic_4/ch23/ch23q05.gif" TargetMode="External"/><Relationship Id="rId2" Type="http://schemas.openxmlformats.org/officeDocument/2006/relationships/numbering" Target="numbering.xml"/><Relationship Id="rId16" Type="http://schemas.openxmlformats.org/officeDocument/2006/relationships/image" Target="https://ci4.googleusercontent.com/proxy/KO9RQuzGQdIYqLXM3xBtLlXqydz6VkNaV2fwTs7y_IRVRiwcZfD8eI6T8trj7K7PJuYGr7VczeZGakySHu8te4qXWnrNKV1rWvWHlV7NlLaGaM6wuOJT3S8sIu0D7-ZL5aIxLkylR6eB=s0-d-e1-ft#http://media.pearsoncmg.com/intl/ema/ema_uk_he_storey_electronic_4/ch23/ch23q04.gif" TargetMode="External"/><Relationship Id="rId1" Type="http://schemas.openxmlformats.org/officeDocument/2006/relationships/customXml" Target="../customXml/item1.xml"/><Relationship Id="rId6" Type="http://schemas.openxmlformats.org/officeDocument/2006/relationships/image" Target="http://media.pearsoncmg.com/intl/ema/ema_uk_he_storey_electronic_4/ch18/ch18q02.gif" TargetMode="Externa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image" Target="https://ci3.googleusercontent.com/proxy/sU06fy4llO13L_SVxw-6b-B8BZvEx47mPDqf8hFkE3n9oERD96yp0_A2MvF1NTOH_Ly5ATh5iCodF39z_2_fSf7qGfvWUhYp-x9oMUphfyKHbZu9ZXvhqmVlLSQdQTfMrza91lQI-Ndh=s0-d-e1-ft#http://media.pearsoncmg.com/intl/ema/ema_uk_he_storey_electronic_4/ch23/ch23q02.gif" TargetMode="External"/><Relationship Id="rId10" Type="http://schemas.openxmlformats.org/officeDocument/2006/relationships/image" Target="http://media.pearsoncmg.com/intl/ema/ema_uk_he_storey_electronic_4/ch18/ch18q09.gi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http://media.pearsoncmg.com/intl/ema/ema_uk_he_storey_electronic_4/ch18/ch18q07.gif" TargetMode="External"/><Relationship Id="rId14" Type="http://schemas.openxmlformats.org/officeDocument/2006/relationships/image" Target="https://ci6.googleusercontent.com/proxy/TexcwQema_0wHXk7RtDMIcNz7n8VcRjPRsPgij7yeu1AjtibKZ883ev5DbhBfQXwOVebx_PeEdRMTlzUJTIgjgjMDR6BgPmQeHpIDgdwKUwzDpR-a2q79KnbVNmjGNXCTpP3oCkRC7ke=s0-d-e1-ft#http://media.pearsoncmg.com/intl/ema/ema_uk_he_storey_electronic_4/ch23/ch23q0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55947-0DC5-4A2C-BC41-A2B78D46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15827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36</cp:revision>
  <cp:lastPrinted>2017-10-15T09:07:00Z</cp:lastPrinted>
  <dcterms:created xsi:type="dcterms:W3CDTF">2014-10-22T12:13:00Z</dcterms:created>
  <dcterms:modified xsi:type="dcterms:W3CDTF">2019-10-21T20:51:00Z</dcterms:modified>
</cp:coreProperties>
</file>